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42FC" w14:textId="2CE379C2" w:rsidR="008B39ED" w:rsidRPr="0098080F" w:rsidRDefault="008B39ED" w:rsidP="008B39ED">
      <w:pPr>
        <w:jc w:val="left"/>
        <w:rPr>
          <w:sz w:val="24"/>
        </w:rPr>
      </w:pPr>
      <w:r w:rsidRPr="0098080F">
        <w:rPr>
          <w:rFonts w:hint="eastAsia"/>
          <w:sz w:val="24"/>
        </w:rPr>
        <w:t>内閣総理大臣</w:t>
      </w:r>
      <w:r w:rsidRPr="0098080F">
        <w:rPr>
          <w:sz w:val="24"/>
        </w:rPr>
        <w:t xml:space="preserve"> </w:t>
      </w:r>
      <w:r w:rsidRPr="0098080F">
        <w:rPr>
          <w:rFonts w:hint="eastAsia"/>
          <w:sz w:val="24"/>
        </w:rPr>
        <w:t>殿</w:t>
      </w:r>
    </w:p>
    <w:p w14:paraId="2846E11F" w14:textId="2CBBE910" w:rsidR="008B39ED" w:rsidRPr="008B39ED" w:rsidRDefault="00E16F36" w:rsidP="00E16F36">
      <w:pPr>
        <w:tabs>
          <w:tab w:val="center" w:pos="4819"/>
          <w:tab w:val="right" w:pos="9356"/>
        </w:tabs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8B39ED" w:rsidRPr="008B39ED">
        <w:rPr>
          <w:rFonts w:hint="eastAsia"/>
          <w:b/>
          <w:bCs/>
          <w:sz w:val="36"/>
          <w:szCs w:val="36"/>
        </w:rPr>
        <w:t>非核三原則を守り、実行を求める署名</w:t>
      </w:r>
    </w:p>
    <w:p w14:paraId="763B4013" w14:textId="77777777" w:rsidR="008B39ED" w:rsidRDefault="008B39ED" w:rsidP="008B39ED"/>
    <w:p w14:paraId="2C622340" w14:textId="3D0786AF" w:rsidR="008B39ED" w:rsidRPr="0098080F" w:rsidRDefault="008B39ED" w:rsidP="008B39ED">
      <w:pPr>
        <w:ind w:firstLineChars="100" w:firstLine="240"/>
        <w:rPr>
          <w:sz w:val="24"/>
        </w:rPr>
      </w:pPr>
      <w:r w:rsidRPr="0098080F">
        <w:rPr>
          <w:rFonts w:hint="eastAsia"/>
          <w:sz w:val="24"/>
        </w:rPr>
        <w:t>高市早苗総理は、自民党総裁選挙において、「非核三原則は拡大抑止と矛盾する」と述べ、非核三原則見直しを表明してきました。著書でも「持ち込ませず」については</w:t>
      </w:r>
      <w:r w:rsidR="00C80D5C" w:rsidRPr="0098080F">
        <w:rPr>
          <w:rFonts w:hint="eastAsia"/>
          <w:sz w:val="24"/>
        </w:rPr>
        <w:t>「</w:t>
      </w:r>
      <w:r w:rsidRPr="0098080F">
        <w:rPr>
          <w:rFonts w:hint="eastAsia"/>
          <w:sz w:val="24"/>
        </w:rPr>
        <w:t>現実的では</w:t>
      </w:r>
      <w:r w:rsidR="00A32C3B">
        <w:rPr>
          <w:sz w:val="24"/>
        </w:rPr>
        <w:br/>
      </w:r>
      <w:r w:rsidRPr="0098080F">
        <w:rPr>
          <w:rFonts w:hint="eastAsia"/>
          <w:sz w:val="24"/>
        </w:rPr>
        <w:t>ありません</w:t>
      </w:r>
      <w:r w:rsidR="00C80D5C" w:rsidRPr="0098080F">
        <w:rPr>
          <w:rFonts w:hint="eastAsia"/>
          <w:sz w:val="24"/>
        </w:rPr>
        <w:t>」</w:t>
      </w:r>
      <w:r w:rsidRPr="0098080F">
        <w:rPr>
          <w:rFonts w:hint="eastAsia"/>
          <w:sz w:val="24"/>
        </w:rPr>
        <w:t>と明言しています。</w:t>
      </w:r>
    </w:p>
    <w:p w14:paraId="2516AC5F" w14:textId="4E5238B0" w:rsidR="009F7120" w:rsidRPr="0098080F" w:rsidRDefault="008B39ED" w:rsidP="008B39ED">
      <w:pPr>
        <w:ind w:firstLineChars="100" w:firstLine="240"/>
        <w:rPr>
          <w:sz w:val="24"/>
        </w:rPr>
      </w:pPr>
      <w:r w:rsidRPr="0098080F">
        <w:rPr>
          <w:sz w:val="24"/>
        </w:rPr>
        <w:t>2025年11月11日におこなわれた衆議院予算委員会で、安保関連三文書の改定をめぐって</w:t>
      </w:r>
      <w:r w:rsidRPr="0098080F">
        <w:rPr>
          <w:rFonts w:hint="eastAsia"/>
          <w:sz w:val="24"/>
        </w:rPr>
        <w:t>、</w:t>
      </w:r>
      <w:r w:rsidR="00C80D5C" w:rsidRPr="0098080F">
        <w:rPr>
          <w:rFonts w:hint="eastAsia"/>
          <w:sz w:val="24"/>
        </w:rPr>
        <w:t>「</w:t>
      </w:r>
      <w:r w:rsidRPr="0098080F">
        <w:rPr>
          <w:sz w:val="24"/>
        </w:rPr>
        <w:t>非核三原則を堅持するのか</w:t>
      </w:r>
      <w:r w:rsidR="00C80D5C" w:rsidRPr="0098080F">
        <w:rPr>
          <w:rFonts w:hint="eastAsia"/>
          <w:sz w:val="24"/>
        </w:rPr>
        <w:t>」</w:t>
      </w:r>
      <w:r w:rsidRPr="0098080F">
        <w:rPr>
          <w:sz w:val="24"/>
        </w:rPr>
        <w:t>との質問に、総理は、「申し上げる段階ではない」と答弁を拒否しました</w:t>
      </w:r>
      <w:r w:rsidR="009F7120" w:rsidRPr="0098080F">
        <w:rPr>
          <w:rFonts w:hint="eastAsia"/>
          <w:sz w:val="24"/>
        </w:rPr>
        <w:t>。</w:t>
      </w:r>
    </w:p>
    <w:p w14:paraId="1EE7C45B" w14:textId="291275A2" w:rsidR="003C14D2" w:rsidRPr="0098080F" w:rsidRDefault="008B39ED" w:rsidP="003C14D2">
      <w:pPr>
        <w:ind w:firstLineChars="100" w:firstLine="240"/>
        <w:rPr>
          <w:sz w:val="24"/>
        </w:rPr>
      </w:pPr>
      <w:r w:rsidRPr="0098080F">
        <w:rPr>
          <w:rFonts w:hint="eastAsia"/>
          <w:sz w:val="24"/>
        </w:rPr>
        <w:t>非核三原則（核兵器を「持たず、作らず、持ち込ませず」）は</w:t>
      </w:r>
      <w:r w:rsidR="009F7120" w:rsidRPr="0098080F">
        <w:rPr>
          <w:rFonts w:hint="eastAsia"/>
          <w:sz w:val="24"/>
        </w:rPr>
        <w:t>、</w:t>
      </w:r>
      <w:r w:rsidRPr="0098080F">
        <w:rPr>
          <w:sz w:val="24"/>
        </w:rPr>
        <w:t>1971年以来、6回にわた</w:t>
      </w:r>
      <w:r w:rsidR="00A32C3B">
        <w:rPr>
          <w:rFonts w:hint="eastAsia"/>
          <w:sz w:val="24"/>
        </w:rPr>
        <w:t>り</w:t>
      </w:r>
      <w:r w:rsidRPr="0098080F">
        <w:rPr>
          <w:sz w:val="24"/>
        </w:rPr>
        <w:t>「国是として堅持する」との国会決議</w:t>
      </w:r>
      <w:r w:rsidRPr="0098080F">
        <w:rPr>
          <w:rFonts w:hint="eastAsia"/>
          <w:sz w:val="24"/>
        </w:rPr>
        <w:t>が</w:t>
      </w:r>
      <w:r w:rsidR="003C14D2" w:rsidRPr="0098080F">
        <w:rPr>
          <w:rFonts w:hint="eastAsia"/>
          <w:sz w:val="24"/>
        </w:rPr>
        <w:t>なされています。また、全国9割の自治体が、核兵器廃絶や非核三原則の遵守を誓う「非核自治体宣言」を決議して</w:t>
      </w:r>
      <w:r w:rsidR="0098080F">
        <w:rPr>
          <w:rFonts w:hint="eastAsia"/>
          <w:sz w:val="24"/>
        </w:rPr>
        <w:t>います。</w:t>
      </w:r>
      <w:r w:rsidR="003C14D2" w:rsidRPr="0098080F">
        <w:rPr>
          <w:rFonts w:hint="eastAsia"/>
          <w:sz w:val="24"/>
        </w:rPr>
        <w:t>非核三原則</w:t>
      </w:r>
      <w:r w:rsidR="00A32C3B">
        <w:rPr>
          <w:rFonts w:hint="eastAsia"/>
          <w:sz w:val="24"/>
        </w:rPr>
        <w:t>の</w:t>
      </w:r>
      <w:r w:rsidR="003C14D2" w:rsidRPr="0098080F">
        <w:rPr>
          <w:rFonts w:hint="eastAsia"/>
          <w:sz w:val="24"/>
        </w:rPr>
        <w:t>見直</w:t>
      </w:r>
      <w:r w:rsidR="00C80D5C" w:rsidRPr="0098080F">
        <w:rPr>
          <w:rFonts w:hint="eastAsia"/>
          <w:sz w:val="24"/>
        </w:rPr>
        <w:t>しを懸念し</w:t>
      </w:r>
      <w:r w:rsidR="003C14D2" w:rsidRPr="0098080F">
        <w:rPr>
          <w:rFonts w:hint="eastAsia"/>
          <w:sz w:val="24"/>
        </w:rPr>
        <w:t>、広島県議会をはじめ</w:t>
      </w:r>
      <w:r w:rsidR="0098080F">
        <w:rPr>
          <w:rFonts w:hint="eastAsia"/>
          <w:sz w:val="24"/>
        </w:rPr>
        <w:t>、あらためて</w:t>
      </w:r>
      <w:r w:rsidR="003C14D2" w:rsidRPr="0098080F">
        <w:rPr>
          <w:rFonts w:hint="eastAsia"/>
          <w:sz w:val="24"/>
        </w:rPr>
        <w:t>政府に非核三原則</w:t>
      </w:r>
      <w:r w:rsidR="00C80D5C" w:rsidRPr="0098080F">
        <w:rPr>
          <w:rFonts w:hint="eastAsia"/>
          <w:sz w:val="24"/>
        </w:rPr>
        <w:t>堅持</w:t>
      </w:r>
      <w:r w:rsidR="003C14D2" w:rsidRPr="0098080F">
        <w:rPr>
          <w:rFonts w:hint="eastAsia"/>
          <w:sz w:val="24"/>
        </w:rPr>
        <w:t>を求める意見書</w:t>
      </w:r>
      <w:r w:rsidR="0098080F">
        <w:rPr>
          <w:rFonts w:hint="eastAsia"/>
          <w:sz w:val="24"/>
        </w:rPr>
        <w:t>を決議する自治体</w:t>
      </w:r>
      <w:r w:rsidR="00A32C3B">
        <w:rPr>
          <w:rFonts w:hint="eastAsia"/>
          <w:sz w:val="24"/>
        </w:rPr>
        <w:t>議会</w:t>
      </w:r>
      <w:r w:rsidR="0098080F">
        <w:rPr>
          <w:rFonts w:hint="eastAsia"/>
          <w:sz w:val="24"/>
        </w:rPr>
        <w:t>も出ています。</w:t>
      </w:r>
    </w:p>
    <w:p w14:paraId="7447AAAF" w14:textId="1110FA5C" w:rsidR="008B39ED" w:rsidRPr="0098080F" w:rsidRDefault="003C14D2" w:rsidP="00C80D5C">
      <w:pPr>
        <w:ind w:firstLineChars="100" w:firstLine="240"/>
        <w:rPr>
          <w:sz w:val="24"/>
        </w:rPr>
      </w:pPr>
      <w:r w:rsidRPr="0098080F">
        <w:rPr>
          <w:rFonts w:hint="eastAsia"/>
          <w:sz w:val="24"/>
        </w:rPr>
        <w:t>非核三原則は、</w:t>
      </w:r>
      <w:r w:rsidR="008B39ED" w:rsidRPr="0098080F">
        <w:rPr>
          <w:rFonts w:hint="eastAsia"/>
          <w:sz w:val="24"/>
        </w:rPr>
        <w:t>日本国民</w:t>
      </w:r>
      <w:r w:rsidRPr="0098080F">
        <w:rPr>
          <w:rFonts w:hint="eastAsia"/>
          <w:sz w:val="24"/>
        </w:rPr>
        <w:t>が築いてきた</w:t>
      </w:r>
      <w:r w:rsidR="008B39ED" w:rsidRPr="0098080F">
        <w:rPr>
          <w:rFonts w:hint="eastAsia"/>
          <w:sz w:val="24"/>
        </w:rPr>
        <w:t>総意であり、国際公約です。</w:t>
      </w:r>
      <w:r w:rsidR="00C80D5C" w:rsidRPr="0098080F">
        <w:rPr>
          <w:rFonts w:hint="eastAsia"/>
          <w:sz w:val="24"/>
        </w:rPr>
        <w:t>時の</w:t>
      </w:r>
      <w:r w:rsidR="008B39ED" w:rsidRPr="0098080F">
        <w:rPr>
          <w:rFonts w:hint="eastAsia"/>
          <w:sz w:val="24"/>
        </w:rPr>
        <w:t>総理（内閣）</w:t>
      </w:r>
      <w:r w:rsidR="00C80D5C" w:rsidRPr="0098080F">
        <w:rPr>
          <w:rFonts w:hint="eastAsia"/>
          <w:sz w:val="24"/>
        </w:rPr>
        <w:t>、政権</w:t>
      </w:r>
      <w:r w:rsidR="008B39ED" w:rsidRPr="0098080F">
        <w:rPr>
          <w:rFonts w:hint="eastAsia"/>
          <w:sz w:val="24"/>
        </w:rPr>
        <w:t>の判断</w:t>
      </w:r>
      <w:r w:rsidR="00C80D5C" w:rsidRPr="0098080F">
        <w:rPr>
          <w:rFonts w:hint="eastAsia"/>
          <w:sz w:val="24"/>
        </w:rPr>
        <w:t>のみ</w:t>
      </w:r>
      <w:r w:rsidR="008B39ED" w:rsidRPr="0098080F">
        <w:rPr>
          <w:rFonts w:hint="eastAsia"/>
          <w:sz w:val="24"/>
        </w:rPr>
        <w:t>で変更できるものではありません。</w:t>
      </w:r>
    </w:p>
    <w:p w14:paraId="299060DC" w14:textId="55091046" w:rsidR="00823A2D" w:rsidRDefault="008B39ED" w:rsidP="00C80D5C">
      <w:pPr>
        <w:ind w:firstLineChars="100" w:firstLine="240"/>
        <w:rPr>
          <w:sz w:val="24"/>
        </w:rPr>
      </w:pPr>
      <w:r w:rsidRPr="0098080F">
        <w:rPr>
          <w:rFonts w:hint="eastAsia"/>
          <w:sz w:val="24"/>
        </w:rPr>
        <w:t>広島・長崎の原爆の地獄を体験した日本政府は、非核三原則を厳守し、世界に向けて核兵器禁止・廃絶を訴える先頭に立つべきです。</w:t>
      </w:r>
    </w:p>
    <w:p w14:paraId="21AD2C53" w14:textId="77777777" w:rsidR="00713372" w:rsidRPr="0098080F" w:rsidRDefault="00713372" w:rsidP="00C80D5C">
      <w:pPr>
        <w:ind w:firstLineChars="100" w:firstLine="240"/>
        <w:rPr>
          <w:sz w:val="24"/>
        </w:rPr>
      </w:pPr>
    </w:p>
    <w:p w14:paraId="4D4C51A9" w14:textId="58D56971" w:rsidR="00C80D5C" w:rsidRPr="00713372" w:rsidRDefault="00C80D5C" w:rsidP="0098080F">
      <w:pPr>
        <w:ind w:firstLineChars="100" w:firstLine="320"/>
        <w:jc w:val="center"/>
        <w:rPr>
          <w:b/>
          <w:bCs/>
          <w:sz w:val="32"/>
          <w:szCs w:val="32"/>
        </w:rPr>
      </w:pPr>
      <w:r w:rsidRPr="00713372">
        <w:rPr>
          <w:rFonts w:hint="eastAsia"/>
          <w:b/>
          <w:bCs/>
          <w:sz w:val="32"/>
          <w:szCs w:val="32"/>
        </w:rPr>
        <w:t>私は、日本政府に非核三原則を守り、その実行を求めます。</w:t>
      </w:r>
    </w:p>
    <w:p w14:paraId="6FBF5684" w14:textId="77777777" w:rsidR="00C80D5C" w:rsidRDefault="00C80D5C" w:rsidP="00C80D5C">
      <w:pPr>
        <w:ind w:firstLineChars="100" w:firstLine="21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16F36" w14:paraId="2D78C1EC" w14:textId="77777777" w:rsidTr="00E16F36">
        <w:trPr>
          <w:trHeight w:val="567"/>
        </w:trPr>
        <w:tc>
          <w:tcPr>
            <w:tcW w:w="2263" w:type="dxa"/>
            <w:vAlign w:val="center"/>
          </w:tcPr>
          <w:p w14:paraId="2A90FF1C" w14:textId="6F48F635" w:rsidR="00E16F36" w:rsidRDefault="00E16F36" w:rsidP="00E16F36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7366" w:type="dxa"/>
            <w:vAlign w:val="center"/>
          </w:tcPr>
          <w:p w14:paraId="17979696" w14:textId="70DE7153" w:rsidR="00E16F36" w:rsidRDefault="00E16F36" w:rsidP="00E16F36">
            <w:pPr>
              <w:jc w:val="center"/>
            </w:pPr>
            <w:r w:rsidRPr="00E16F36">
              <w:rPr>
                <w:rFonts w:hint="eastAsia"/>
                <w:spacing w:val="105"/>
                <w:kern w:val="0"/>
                <w:fitText w:val="1050" w:id="-592231936"/>
              </w:rPr>
              <w:t>ご住</w:t>
            </w:r>
            <w:r w:rsidRPr="00E16F36">
              <w:rPr>
                <w:rFonts w:hint="eastAsia"/>
                <w:kern w:val="0"/>
                <w:fitText w:val="1050" w:id="-592231936"/>
              </w:rPr>
              <w:t>所</w:t>
            </w:r>
          </w:p>
        </w:tc>
      </w:tr>
      <w:tr w:rsidR="00E16F36" w14:paraId="23A222DB" w14:textId="77777777" w:rsidTr="00E16F36">
        <w:trPr>
          <w:trHeight w:val="851"/>
        </w:trPr>
        <w:tc>
          <w:tcPr>
            <w:tcW w:w="2263" w:type="dxa"/>
          </w:tcPr>
          <w:p w14:paraId="0CB454E0" w14:textId="77777777" w:rsidR="00E16F36" w:rsidRDefault="00E16F36" w:rsidP="0098080F"/>
        </w:tc>
        <w:tc>
          <w:tcPr>
            <w:tcW w:w="7366" w:type="dxa"/>
            <w:vAlign w:val="center"/>
          </w:tcPr>
          <w:p w14:paraId="4B771F6D" w14:textId="77777777" w:rsidR="00E16F36" w:rsidRDefault="00E16F36" w:rsidP="00E16F36">
            <w:pPr>
              <w:ind w:firstLineChars="824" w:firstLine="1730"/>
            </w:pPr>
            <w:r>
              <w:rPr>
                <w:rFonts w:hint="eastAsia"/>
              </w:rPr>
              <w:t>都</w:t>
            </w:r>
            <w:r>
              <w:t xml:space="preserve"> </w:t>
            </w:r>
            <w:r>
              <w:rPr>
                <w:rFonts w:hint="eastAsia"/>
              </w:rPr>
              <w:t>道</w:t>
            </w:r>
          </w:p>
          <w:p w14:paraId="7D28DC8E" w14:textId="2A39F2C0" w:rsidR="00E16F36" w:rsidRDefault="00E16F36" w:rsidP="00E16F36">
            <w:pPr>
              <w:ind w:firstLineChars="824" w:firstLine="1730"/>
            </w:pPr>
            <w:r>
              <w:rPr>
                <w:rFonts w:hint="eastAsia"/>
              </w:rPr>
              <w:t>府</w:t>
            </w:r>
            <w:r>
              <w:t xml:space="preserve"> </w:t>
            </w:r>
            <w:r>
              <w:rPr>
                <w:rFonts w:hint="eastAsia"/>
              </w:rPr>
              <w:t>県</w:t>
            </w:r>
          </w:p>
        </w:tc>
      </w:tr>
      <w:tr w:rsidR="00E16F36" w14:paraId="6D33AA9C" w14:textId="77777777" w:rsidTr="00CF5A5F">
        <w:trPr>
          <w:trHeight w:val="851"/>
        </w:trPr>
        <w:tc>
          <w:tcPr>
            <w:tcW w:w="2263" w:type="dxa"/>
          </w:tcPr>
          <w:p w14:paraId="1E1FFB5C" w14:textId="77777777" w:rsidR="00E16F36" w:rsidRDefault="00E16F36" w:rsidP="00E16F36"/>
        </w:tc>
        <w:tc>
          <w:tcPr>
            <w:tcW w:w="7366" w:type="dxa"/>
            <w:vAlign w:val="center"/>
          </w:tcPr>
          <w:p w14:paraId="45D2E69C" w14:textId="77777777" w:rsidR="00E16F36" w:rsidRDefault="00E16F36" w:rsidP="00E16F36">
            <w:pPr>
              <w:ind w:firstLineChars="824" w:firstLine="1730"/>
            </w:pPr>
            <w:r>
              <w:rPr>
                <w:rFonts w:hint="eastAsia"/>
              </w:rPr>
              <w:t>都</w:t>
            </w:r>
            <w:r>
              <w:t xml:space="preserve"> </w:t>
            </w:r>
            <w:r>
              <w:rPr>
                <w:rFonts w:hint="eastAsia"/>
              </w:rPr>
              <w:t>道</w:t>
            </w:r>
          </w:p>
          <w:p w14:paraId="4BFABD0E" w14:textId="46E5DAB8" w:rsidR="00E16F36" w:rsidRDefault="00E16F36" w:rsidP="00E16F36">
            <w:pPr>
              <w:ind w:firstLineChars="824" w:firstLine="1730"/>
            </w:pPr>
            <w:r>
              <w:rPr>
                <w:rFonts w:hint="eastAsia"/>
              </w:rPr>
              <w:t>府</w:t>
            </w:r>
            <w:r>
              <w:t xml:space="preserve"> </w:t>
            </w:r>
            <w:r>
              <w:rPr>
                <w:rFonts w:hint="eastAsia"/>
              </w:rPr>
              <w:t>県</w:t>
            </w:r>
          </w:p>
        </w:tc>
      </w:tr>
      <w:tr w:rsidR="00E16F36" w14:paraId="70CA96C9" w14:textId="77777777" w:rsidTr="00571F16">
        <w:trPr>
          <w:trHeight w:val="851"/>
        </w:trPr>
        <w:tc>
          <w:tcPr>
            <w:tcW w:w="2263" w:type="dxa"/>
          </w:tcPr>
          <w:p w14:paraId="72250B6B" w14:textId="77777777" w:rsidR="00E16F36" w:rsidRDefault="00E16F36" w:rsidP="00E16F36"/>
        </w:tc>
        <w:tc>
          <w:tcPr>
            <w:tcW w:w="7366" w:type="dxa"/>
            <w:vAlign w:val="center"/>
          </w:tcPr>
          <w:p w14:paraId="38495F13" w14:textId="77777777" w:rsidR="00E16F36" w:rsidRDefault="00E16F36" w:rsidP="00E16F36">
            <w:pPr>
              <w:ind w:firstLineChars="824" w:firstLine="1730"/>
            </w:pPr>
            <w:r>
              <w:rPr>
                <w:rFonts w:hint="eastAsia"/>
              </w:rPr>
              <w:t>都</w:t>
            </w:r>
            <w:r>
              <w:t xml:space="preserve"> </w:t>
            </w:r>
            <w:r>
              <w:rPr>
                <w:rFonts w:hint="eastAsia"/>
              </w:rPr>
              <w:t>道</w:t>
            </w:r>
          </w:p>
          <w:p w14:paraId="123405AE" w14:textId="71D11E36" w:rsidR="00E16F36" w:rsidRDefault="00E16F36" w:rsidP="00E16F36">
            <w:pPr>
              <w:ind w:firstLineChars="824" w:firstLine="1730"/>
            </w:pPr>
            <w:r>
              <w:rPr>
                <w:rFonts w:hint="eastAsia"/>
              </w:rPr>
              <w:t>府</w:t>
            </w:r>
            <w:r>
              <w:t xml:space="preserve"> </w:t>
            </w:r>
            <w:r>
              <w:rPr>
                <w:rFonts w:hint="eastAsia"/>
              </w:rPr>
              <w:t>県</w:t>
            </w:r>
          </w:p>
        </w:tc>
      </w:tr>
      <w:tr w:rsidR="00E16F36" w14:paraId="6F25AF58" w14:textId="77777777" w:rsidTr="00180DBE">
        <w:trPr>
          <w:trHeight w:val="851"/>
        </w:trPr>
        <w:tc>
          <w:tcPr>
            <w:tcW w:w="2263" w:type="dxa"/>
          </w:tcPr>
          <w:p w14:paraId="27078E2A" w14:textId="77777777" w:rsidR="00E16F36" w:rsidRDefault="00E16F36" w:rsidP="00E16F36"/>
        </w:tc>
        <w:tc>
          <w:tcPr>
            <w:tcW w:w="7366" w:type="dxa"/>
            <w:vAlign w:val="center"/>
          </w:tcPr>
          <w:p w14:paraId="67A0A587" w14:textId="77777777" w:rsidR="00E16F36" w:rsidRDefault="00E16F36" w:rsidP="00E16F36">
            <w:pPr>
              <w:ind w:firstLineChars="824" w:firstLine="1730"/>
            </w:pPr>
            <w:r>
              <w:rPr>
                <w:rFonts w:hint="eastAsia"/>
              </w:rPr>
              <w:t>都</w:t>
            </w:r>
            <w:r>
              <w:t xml:space="preserve"> </w:t>
            </w:r>
            <w:r>
              <w:rPr>
                <w:rFonts w:hint="eastAsia"/>
              </w:rPr>
              <w:t>道</w:t>
            </w:r>
          </w:p>
          <w:p w14:paraId="67E59F85" w14:textId="18FB1F23" w:rsidR="00E16F36" w:rsidRDefault="00E16F36" w:rsidP="00E16F36">
            <w:pPr>
              <w:ind w:firstLineChars="824" w:firstLine="1730"/>
            </w:pPr>
            <w:r>
              <w:rPr>
                <w:rFonts w:hint="eastAsia"/>
              </w:rPr>
              <w:t>府</w:t>
            </w:r>
            <w:r>
              <w:t xml:space="preserve"> </w:t>
            </w:r>
            <w:r>
              <w:rPr>
                <w:rFonts w:hint="eastAsia"/>
              </w:rPr>
              <w:t>県</w:t>
            </w:r>
          </w:p>
        </w:tc>
      </w:tr>
      <w:tr w:rsidR="00E16F36" w14:paraId="21966531" w14:textId="77777777" w:rsidTr="003B7D88">
        <w:trPr>
          <w:trHeight w:val="851"/>
        </w:trPr>
        <w:tc>
          <w:tcPr>
            <w:tcW w:w="2263" w:type="dxa"/>
          </w:tcPr>
          <w:p w14:paraId="13C4B0BE" w14:textId="77777777" w:rsidR="00E16F36" w:rsidRDefault="00E16F36" w:rsidP="00E16F36"/>
        </w:tc>
        <w:tc>
          <w:tcPr>
            <w:tcW w:w="7366" w:type="dxa"/>
            <w:vAlign w:val="center"/>
          </w:tcPr>
          <w:p w14:paraId="12E6108D" w14:textId="77777777" w:rsidR="00E16F36" w:rsidRDefault="00E16F36" w:rsidP="00E16F36">
            <w:pPr>
              <w:ind w:firstLineChars="824" w:firstLine="1730"/>
            </w:pPr>
            <w:r>
              <w:rPr>
                <w:rFonts w:hint="eastAsia"/>
              </w:rPr>
              <w:t>都</w:t>
            </w:r>
            <w:r>
              <w:t xml:space="preserve"> </w:t>
            </w:r>
            <w:r>
              <w:rPr>
                <w:rFonts w:hint="eastAsia"/>
              </w:rPr>
              <w:t>道</w:t>
            </w:r>
          </w:p>
          <w:p w14:paraId="7BBD208B" w14:textId="1F15BF86" w:rsidR="00E16F36" w:rsidRDefault="00E16F36" w:rsidP="00E16F36">
            <w:pPr>
              <w:ind w:firstLineChars="824" w:firstLine="1730"/>
            </w:pPr>
            <w:r>
              <w:rPr>
                <w:rFonts w:hint="eastAsia"/>
              </w:rPr>
              <w:t>府</w:t>
            </w:r>
            <w:r>
              <w:t xml:space="preserve"> </w:t>
            </w:r>
            <w:r>
              <w:rPr>
                <w:rFonts w:hint="eastAsia"/>
              </w:rPr>
              <w:t>県</w:t>
            </w:r>
          </w:p>
        </w:tc>
      </w:tr>
    </w:tbl>
    <w:p w14:paraId="638E2093" w14:textId="168459F2" w:rsidR="0098080F" w:rsidRDefault="00A32C3B" w:rsidP="00E16F36">
      <w:r w:rsidRPr="00101D7D">
        <w:rPr>
          <w:rFonts w:ascii="ＭＳ Ｐゴシック" w:eastAsia="ＭＳ Ｐゴシック" w:hAnsi="ＭＳ Ｐゴシック"/>
          <w:sz w:val="20"/>
          <w:szCs w:val="22"/>
        </w:rPr>
        <w:t>集められた署名は、日本政府に提出します。ご記入いただいた個人情報は、この要請目的以外には使用しません。</w:t>
      </w:r>
    </w:p>
    <w:p w14:paraId="01C7FB7F" w14:textId="6E7B4EDC" w:rsidR="00E16F36" w:rsidRDefault="00A32C3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D5FDC" wp14:editId="0D96EFA2">
                <wp:simplePos x="0" y="0"/>
                <wp:positionH relativeFrom="column">
                  <wp:posOffset>16891</wp:posOffset>
                </wp:positionH>
                <wp:positionV relativeFrom="paragraph">
                  <wp:posOffset>85979</wp:posOffset>
                </wp:positionV>
                <wp:extent cx="3340100" cy="1059688"/>
                <wp:effectExtent l="0" t="0" r="12700" b="7620"/>
                <wp:wrapNone/>
                <wp:docPr id="8817884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10596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CD2B2B9" w14:textId="76A9EF1B" w:rsidR="00E16F36" w:rsidRPr="00E16F36" w:rsidRDefault="00E16F3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16F36">
                              <w:rPr>
                                <w:rFonts w:ascii="ＭＳ ゴシック" w:eastAsia="ＭＳ ゴシック" w:hAnsi="ＭＳ ゴシック" w:hint="eastAsia"/>
                              </w:rPr>
                              <w:t>【取り扱い団体】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D5F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35pt;margin-top:6.75pt;width:263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" filled="f" strokecolor="black [3213]" strokeweight=".5pt">
                <v:textbox>
                  <w:txbxContent>
                    <w:p w14:paraId="5CD2B2B9" w14:textId="76A9EF1B" w:rsidR="00E16F36" w:rsidRPr="00E16F36" w:rsidRDefault="00E16F3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16F36">
                        <w:rPr>
                          <w:rFonts w:ascii="ＭＳ ゴシック" w:eastAsia="ＭＳ ゴシック" w:hAnsi="ＭＳ ゴシック" w:hint="eastAsia"/>
                        </w:rPr>
                        <w:t>【取り扱い団体】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6F36" w:rsidSect="00E16F36">
      <w:footerReference w:type="default" r:id="rId6"/>
      <w:pgSz w:w="11900" w:h="16840"/>
      <w:pgMar w:top="963" w:right="986" w:bottom="839" w:left="991" w:header="851" w:footer="3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1524" w14:textId="77777777" w:rsidR="00AF65A0" w:rsidRDefault="00AF65A0" w:rsidP="0098080F">
      <w:r>
        <w:separator/>
      </w:r>
    </w:p>
  </w:endnote>
  <w:endnote w:type="continuationSeparator" w:id="0">
    <w:p w14:paraId="3F66AFCB" w14:textId="77777777" w:rsidR="00AF65A0" w:rsidRDefault="00AF65A0" w:rsidP="0098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6505" w14:textId="00225AA9" w:rsidR="0098080F" w:rsidRPr="00E16F36" w:rsidRDefault="00E16F36" w:rsidP="00E16F36">
    <w:pPr>
      <w:ind w:leftChars="2632" w:left="5527"/>
      <w:rPr>
        <w:rFonts w:ascii="ＭＳ ゴシック" w:eastAsia="ＭＳ ゴシック" w:hAnsi="ＭＳ ゴシック"/>
        <w:sz w:val="22"/>
        <w:szCs w:val="22"/>
      </w:rPr>
    </w:pPr>
    <w:r w:rsidRPr="00E16F36">
      <w:rPr>
        <w:rFonts w:ascii="ＭＳ ゴシック" w:eastAsia="ＭＳ ゴシック" w:hAnsi="ＭＳ ゴシック" w:hint="eastAsia"/>
        <w:sz w:val="22"/>
        <w:szCs w:val="22"/>
      </w:rPr>
      <w:t>＜連絡先・</w:t>
    </w:r>
    <w:r w:rsidR="0098080F" w:rsidRPr="00E16F36">
      <w:rPr>
        <w:rFonts w:ascii="ＭＳ ゴシック" w:eastAsia="ＭＳ ゴシック" w:hAnsi="ＭＳ ゴシック" w:hint="eastAsia"/>
        <w:sz w:val="22"/>
        <w:szCs w:val="22"/>
      </w:rPr>
      <w:t>署</w:t>
    </w:r>
    <w:r w:rsidR="0098080F" w:rsidRPr="00E16F36">
      <w:rPr>
        <w:rFonts w:ascii="ＭＳ ゴシック" w:eastAsia="ＭＳ ゴシック" w:hAnsi="ＭＳ ゴシック"/>
        <w:sz w:val="22"/>
        <w:szCs w:val="22"/>
      </w:rPr>
      <w:t>名推進事務局</w:t>
    </w:r>
    <w:r w:rsidRPr="00E16F36">
      <w:rPr>
        <w:rFonts w:ascii="ＭＳ ゴシック" w:eastAsia="ＭＳ ゴシック" w:hAnsi="ＭＳ ゴシック" w:hint="eastAsia"/>
        <w:sz w:val="22"/>
        <w:szCs w:val="22"/>
      </w:rPr>
      <w:t>＞</w:t>
    </w:r>
    <w:r w:rsidRPr="00E16F36">
      <w:rPr>
        <w:rFonts w:ascii="ＭＳ ゴシック" w:eastAsia="ＭＳ ゴシック" w:hAnsi="ＭＳ ゴシック"/>
        <w:sz w:val="22"/>
        <w:szCs w:val="22"/>
      </w:rPr>
      <w:br/>
    </w:r>
    <w:r w:rsidR="0098080F" w:rsidRPr="00E16F36">
      <w:rPr>
        <w:rFonts w:ascii="ＭＳ ゴシック" w:eastAsia="ＭＳ ゴシック" w:hAnsi="ＭＳ ゴシック"/>
        <w:sz w:val="22"/>
        <w:szCs w:val="22"/>
      </w:rPr>
      <w:t>原水爆禁止日本協議会</w:t>
    </w:r>
  </w:p>
  <w:p w14:paraId="63F71964" w14:textId="77777777" w:rsidR="00E16F36" w:rsidRPr="00E16F36" w:rsidRDefault="0098080F" w:rsidP="00E16F36">
    <w:pPr>
      <w:ind w:leftChars="2632" w:left="5527"/>
      <w:rPr>
        <w:sz w:val="22"/>
        <w:szCs w:val="22"/>
      </w:rPr>
    </w:pPr>
    <w:r w:rsidRPr="00E16F36">
      <w:rPr>
        <w:sz w:val="22"/>
        <w:szCs w:val="22"/>
      </w:rPr>
      <w:t xml:space="preserve">〒113－8464 東京都文京区湯島2－4－4 </w:t>
    </w:r>
  </w:p>
  <w:p w14:paraId="5FA1C7D0" w14:textId="15AE8A2A" w:rsidR="0098080F" w:rsidRPr="00E16F36" w:rsidRDefault="0098080F" w:rsidP="00E16F36">
    <w:pPr>
      <w:ind w:leftChars="2632" w:left="5527"/>
      <w:rPr>
        <w:sz w:val="22"/>
        <w:szCs w:val="22"/>
      </w:rPr>
    </w:pPr>
    <w:r w:rsidRPr="00E16F36">
      <w:rPr>
        <w:sz w:val="22"/>
        <w:szCs w:val="22"/>
      </w:rPr>
      <w:t>℡03－5842－6031 fax03－5842－6033</w:t>
    </w:r>
  </w:p>
  <w:p w14:paraId="199601A6" w14:textId="38954195" w:rsidR="00E16F36" w:rsidRDefault="00E16F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BF5D" w14:textId="77777777" w:rsidR="00AF65A0" w:rsidRDefault="00AF65A0" w:rsidP="0098080F">
      <w:r>
        <w:separator/>
      </w:r>
    </w:p>
  </w:footnote>
  <w:footnote w:type="continuationSeparator" w:id="0">
    <w:p w14:paraId="5DFDB855" w14:textId="77777777" w:rsidR="00AF65A0" w:rsidRDefault="00AF65A0" w:rsidP="00980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ED"/>
    <w:rsid w:val="000925FA"/>
    <w:rsid w:val="0013354D"/>
    <w:rsid w:val="003C14D2"/>
    <w:rsid w:val="00702F8B"/>
    <w:rsid w:val="00713372"/>
    <w:rsid w:val="007E65F6"/>
    <w:rsid w:val="00823A2D"/>
    <w:rsid w:val="008B39ED"/>
    <w:rsid w:val="0098080F"/>
    <w:rsid w:val="009F7120"/>
    <w:rsid w:val="00A32C3B"/>
    <w:rsid w:val="00AF65A0"/>
    <w:rsid w:val="00C80D5C"/>
    <w:rsid w:val="00DB29C0"/>
    <w:rsid w:val="00E16F36"/>
    <w:rsid w:val="00F1124D"/>
    <w:rsid w:val="00FE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3DAFE"/>
  <w15:chartTrackingRefBased/>
  <w15:docId w15:val="{A5BC0F85-3046-EA44-B63E-F8DC58B8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39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9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9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9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9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9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9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39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39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39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3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3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3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3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3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39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39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3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9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3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9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3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9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39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3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39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39E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08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080F"/>
  </w:style>
  <w:style w:type="paragraph" w:styleId="ad">
    <w:name w:val="footer"/>
    <w:basedOn w:val="a"/>
    <w:link w:val="ae"/>
    <w:uiPriority w:val="99"/>
    <w:unhideWhenUsed/>
    <w:rsid w:val="009808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0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337</Characters>
  <Application>Microsoft Office Word</Application>
  <DocSecurity>0</DocSecurity>
  <Lines>24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 佐藤</dc:creator>
  <cp:keywords/>
  <dc:description/>
  <cp:lastModifiedBy>原水爆禁止日本協議会 日本原水協</cp:lastModifiedBy>
  <cp:revision>2</cp:revision>
  <dcterms:created xsi:type="dcterms:W3CDTF">2025-12-27T02:17:00Z</dcterms:created>
  <dcterms:modified xsi:type="dcterms:W3CDTF">2025-12-27T02:17:00Z</dcterms:modified>
</cp:coreProperties>
</file>