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E0AE0" w14:textId="56BE62DA" w:rsidR="002C1534" w:rsidRPr="002C1534" w:rsidRDefault="002C1534" w:rsidP="006B44DD">
      <w:pPr>
        <w:jc w:val="center"/>
        <w:rPr>
          <w:rFonts w:asciiTheme="majorHAnsi" w:hAnsiTheme="majorHAnsi" w:cstheme="majorHAnsi"/>
          <w:b/>
          <w:i/>
          <w:sz w:val="28"/>
          <w:szCs w:val="28"/>
        </w:rPr>
      </w:pPr>
      <w:r w:rsidRPr="002C1534">
        <w:rPr>
          <w:rFonts w:asciiTheme="majorHAnsi" w:hAnsiTheme="majorHAnsi" w:cstheme="majorHAnsi"/>
          <w:b/>
          <w:i/>
          <w:noProof/>
          <w:sz w:val="28"/>
          <w:szCs w:val="28"/>
        </w:rPr>
        <w:drawing>
          <wp:anchor distT="0" distB="0" distL="114300" distR="114300" simplePos="0" relativeHeight="251658240" behindDoc="1" locked="0" layoutInCell="1" allowOverlap="1" wp14:anchorId="536F2B47" wp14:editId="124BE534">
            <wp:simplePos x="0" y="0"/>
            <wp:positionH relativeFrom="column">
              <wp:posOffset>4262120</wp:posOffset>
            </wp:positionH>
            <wp:positionV relativeFrom="paragraph">
              <wp:posOffset>0</wp:posOffset>
            </wp:positionV>
            <wp:extent cx="1438275" cy="2714625"/>
            <wp:effectExtent l="0" t="0" r="9525" b="9525"/>
            <wp:wrapTight wrapText="bothSides">
              <wp:wrapPolygon edited="0">
                <wp:start x="0" y="0"/>
                <wp:lineTo x="0" y="21524"/>
                <wp:lineTo x="21457" y="21524"/>
                <wp:lineTo x="21457"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ceWave2020-Logo.jpg"/>
                    <pic:cNvPicPr/>
                  </pic:nvPicPr>
                  <pic:blipFill rotWithShape="1">
                    <a:blip r:embed="rId6" cstate="print">
                      <a:extLst>
                        <a:ext uri="{28A0092B-C50C-407E-A947-70E740481C1C}">
                          <a14:useLocalDpi xmlns:a14="http://schemas.microsoft.com/office/drawing/2010/main" val="0"/>
                        </a:ext>
                      </a:extLst>
                    </a:blip>
                    <a:srcRect l="15208" t="3585" r="15208" b="3520"/>
                    <a:stretch/>
                  </pic:blipFill>
                  <pic:spPr bwMode="auto">
                    <a:xfrm>
                      <a:off x="0" y="0"/>
                      <a:ext cx="1438275" cy="2714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44DD" w:rsidRPr="002C1534">
        <w:rPr>
          <w:rFonts w:asciiTheme="majorHAnsi" w:hAnsiTheme="majorHAnsi" w:cstheme="majorHAnsi"/>
          <w:b/>
          <w:i/>
          <w:sz w:val="28"/>
          <w:szCs w:val="28"/>
        </w:rPr>
        <w:t xml:space="preserve">“Peace Wave” </w:t>
      </w:r>
      <w:r w:rsidR="00A10713" w:rsidRPr="002C1534">
        <w:rPr>
          <w:rFonts w:asciiTheme="majorHAnsi" w:hAnsiTheme="majorHAnsi" w:cstheme="majorHAnsi"/>
          <w:b/>
          <w:i/>
          <w:sz w:val="28"/>
          <w:szCs w:val="28"/>
        </w:rPr>
        <w:t>W</w:t>
      </w:r>
      <w:r w:rsidR="00DA0ECB" w:rsidRPr="002C1534">
        <w:rPr>
          <w:rFonts w:asciiTheme="majorHAnsi" w:hAnsiTheme="majorHAnsi" w:cstheme="majorHAnsi" w:hint="eastAsia"/>
          <w:b/>
          <w:i/>
          <w:sz w:val="28"/>
          <w:szCs w:val="28"/>
        </w:rPr>
        <w:t>ill</w:t>
      </w:r>
      <w:r w:rsidR="006B44DD" w:rsidRPr="002C1534">
        <w:rPr>
          <w:rFonts w:asciiTheme="majorHAnsi" w:hAnsiTheme="majorHAnsi" w:cstheme="majorHAnsi"/>
          <w:b/>
          <w:i/>
          <w:sz w:val="28"/>
          <w:szCs w:val="28"/>
        </w:rPr>
        <w:t xml:space="preserve"> Encircle the Globe</w:t>
      </w:r>
      <w:r w:rsidR="00DA0ECB" w:rsidRPr="002C1534">
        <w:rPr>
          <w:rFonts w:asciiTheme="majorHAnsi" w:hAnsiTheme="majorHAnsi" w:cstheme="majorHAnsi" w:hint="eastAsia"/>
          <w:b/>
          <w:i/>
          <w:sz w:val="28"/>
          <w:szCs w:val="28"/>
        </w:rPr>
        <w:t xml:space="preserve"> in August </w:t>
      </w:r>
    </w:p>
    <w:p w14:paraId="5B2C8FA5" w14:textId="49D7E4FA" w:rsidR="00DA0ECB" w:rsidRPr="002C1534" w:rsidRDefault="00CC0C08" w:rsidP="006B44DD">
      <w:pPr>
        <w:jc w:val="center"/>
        <w:rPr>
          <w:rFonts w:asciiTheme="majorHAnsi" w:hAnsiTheme="majorHAnsi" w:cstheme="majorHAnsi"/>
          <w:b/>
          <w:i/>
          <w:sz w:val="28"/>
          <w:szCs w:val="28"/>
        </w:rPr>
      </w:pPr>
      <w:r w:rsidRPr="002C1534">
        <w:rPr>
          <w:rFonts w:asciiTheme="majorHAnsi" w:hAnsiTheme="majorHAnsi" w:cstheme="majorHAnsi"/>
          <w:b/>
          <w:i/>
          <w:sz w:val="28"/>
          <w:szCs w:val="28"/>
        </w:rPr>
        <w:t>M</w:t>
      </w:r>
      <w:r w:rsidR="00DA0ECB" w:rsidRPr="002C1534">
        <w:rPr>
          <w:rFonts w:asciiTheme="majorHAnsi" w:hAnsiTheme="majorHAnsi" w:cstheme="majorHAnsi" w:hint="eastAsia"/>
          <w:b/>
          <w:i/>
          <w:sz w:val="28"/>
          <w:szCs w:val="28"/>
        </w:rPr>
        <w:t xml:space="preserve">arking </w:t>
      </w:r>
      <w:r w:rsidRPr="002C1534">
        <w:rPr>
          <w:rFonts w:asciiTheme="majorHAnsi" w:hAnsiTheme="majorHAnsi" w:cstheme="majorHAnsi"/>
          <w:b/>
          <w:i/>
          <w:sz w:val="28"/>
          <w:szCs w:val="28"/>
        </w:rPr>
        <w:t xml:space="preserve">the </w:t>
      </w:r>
      <w:r w:rsidR="00DA0ECB" w:rsidRPr="002C1534">
        <w:rPr>
          <w:rFonts w:asciiTheme="majorHAnsi" w:hAnsiTheme="majorHAnsi" w:cstheme="majorHAnsi" w:hint="eastAsia"/>
          <w:b/>
          <w:i/>
          <w:sz w:val="28"/>
          <w:szCs w:val="28"/>
        </w:rPr>
        <w:t xml:space="preserve">75th </w:t>
      </w:r>
      <w:r w:rsidR="00667FB6">
        <w:rPr>
          <w:rFonts w:asciiTheme="majorHAnsi" w:hAnsiTheme="majorHAnsi" w:cstheme="majorHAnsi"/>
          <w:b/>
          <w:i/>
          <w:sz w:val="28"/>
          <w:szCs w:val="28"/>
        </w:rPr>
        <w:t>Y</w:t>
      </w:r>
      <w:r w:rsidR="00DA0ECB" w:rsidRPr="002C1534">
        <w:rPr>
          <w:rFonts w:asciiTheme="majorHAnsi" w:hAnsiTheme="majorHAnsi" w:cstheme="majorHAnsi" w:hint="eastAsia"/>
          <w:b/>
          <w:i/>
          <w:sz w:val="28"/>
          <w:szCs w:val="28"/>
        </w:rPr>
        <w:t>ear of the A-bombings</w:t>
      </w:r>
    </w:p>
    <w:p w14:paraId="331B7776" w14:textId="77777777" w:rsidR="00DA0ECB" w:rsidRPr="00F30684" w:rsidRDefault="00DA0ECB" w:rsidP="006B44DD">
      <w:pPr>
        <w:jc w:val="center"/>
        <w:rPr>
          <w:rFonts w:asciiTheme="majorHAnsi" w:hAnsiTheme="majorHAnsi" w:cstheme="majorHAnsi"/>
          <w:b/>
          <w:i/>
          <w:sz w:val="24"/>
          <w:szCs w:val="24"/>
        </w:rPr>
      </w:pPr>
    </w:p>
    <w:p w14:paraId="3FC2B326" w14:textId="5CCF60B2" w:rsidR="00DA0ECB" w:rsidRPr="002C1534" w:rsidRDefault="00DA0ECB" w:rsidP="006B44DD">
      <w:pPr>
        <w:jc w:val="center"/>
        <w:rPr>
          <w:rFonts w:asciiTheme="majorHAnsi" w:hAnsiTheme="majorHAnsi" w:cstheme="majorHAnsi"/>
          <w:b/>
          <w:i/>
          <w:sz w:val="28"/>
          <w:szCs w:val="28"/>
        </w:rPr>
      </w:pPr>
      <w:r w:rsidRPr="002C1534">
        <w:rPr>
          <w:rFonts w:asciiTheme="majorHAnsi" w:hAnsiTheme="majorHAnsi" w:cstheme="majorHAnsi" w:hint="eastAsia"/>
          <w:b/>
          <w:i/>
          <w:sz w:val="28"/>
          <w:szCs w:val="28"/>
        </w:rPr>
        <w:t xml:space="preserve">Request for </w:t>
      </w:r>
      <w:r w:rsidR="00667FB6">
        <w:rPr>
          <w:rFonts w:asciiTheme="majorHAnsi" w:hAnsiTheme="majorHAnsi" w:cstheme="majorHAnsi"/>
          <w:b/>
          <w:i/>
          <w:sz w:val="28"/>
          <w:szCs w:val="28"/>
        </w:rPr>
        <w:t>Y</w:t>
      </w:r>
      <w:r w:rsidRPr="002C1534">
        <w:rPr>
          <w:rFonts w:asciiTheme="majorHAnsi" w:hAnsiTheme="majorHAnsi" w:cstheme="majorHAnsi" w:hint="eastAsia"/>
          <w:b/>
          <w:i/>
          <w:sz w:val="28"/>
          <w:szCs w:val="28"/>
        </w:rPr>
        <w:t xml:space="preserve">our </w:t>
      </w:r>
      <w:r w:rsidR="00667FB6">
        <w:rPr>
          <w:rFonts w:asciiTheme="majorHAnsi" w:hAnsiTheme="majorHAnsi" w:cstheme="majorHAnsi"/>
          <w:b/>
          <w:i/>
          <w:sz w:val="28"/>
          <w:szCs w:val="28"/>
        </w:rPr>
        <w:t>A</w:t>
      </w:r>
      <w:r w:rsidRPr="002C1534">
        <w:rPr>
          <w:rFonts w:asciiTheme="majorHAnsi" w:hAnsiTheme="majorHAnsi" w:cstheme="majorHAnsi" w:hint="eastAsia"/>
          <w:b/>
          <w:i/>
          <w:sz w:val="28"/>
          <w:szCs w:val="28"/>
        </w:rPr>
        <w:t xml:space="preserve">ction </w:t>
      </w:r>
      <w:r w:rsidR="00667FB6">
        <w:rPr>
          <w:rFonts w:asciiTheme="majorHAnsi" w:hAnsiTheme="majorHAnsi" w:cstheme="majorHAnsi"/>
          <w:b/>
          <w:i/>
          <w:sz w:val="28"/>
          <w:szCs w:val="28"/>
        </w:rPr>
        <w:t>P</w:t>
      </w:r>
      <w:bookmarkStart w:id="0" w:name="_GoBack"/>
      <w:bookmarkEnd w:id="0"/>
      <w:r w:rsidRPr="002C1534">
        <w:rPr>
          <w:rFonts w:asciiTheme="majorHAnsi" w:hAnsiTheme="majorHAnsi" w:cstheme="majorHAnsi" w:hint="eastAsia"/>
          <w:b/>
          <w:i/>
          <w:sz w:val="28"/>
          <w:szCs w:val="28"/>
        </w:rPr>
        <w:t>lan</w:t>
      </w:r>
    </w:p>
    <w:p w14:paraId="45262AEB" w14:textId="77777777" w:rsidR="006B44DD" w:rsidRPr="00F30684" w:rsidRDefault="006B44DD" w:rsidP="006B44DD">
      <w:pPr>
        <w:jc w:val="center"/>
        <w:rPr>
          <w:rFonts w:asciiTheme="majorHAnsi" w:hAnsiTheme="majorHAnsi" w:cstheme="majorHAnsi"/>
          <w:b/>
          <w:i/>
          <w:szCs w:val="21"/>
        </w:rPr>
      </w:pPr>
    </w:p>
    <w:p w14:paraId="7576997F" w14:textId="77777777" w:rsidR="002C1534" w:rsidRPr="002C1534" w:rsidRDefault="006B44DD" w:rsidP="006B44DD">
      <w:pPr>
        <w:jc w:val="center"/>
        <w:rPr>
          <w:rFonts w:asciiTheme="majorHAnsi" w:hAnsiTheme="majorHAnsi" w:cstheme="majorHAnsi"/>
          <w:b/>
          <w:i/>
          <w:spacing w:val="-4"/>
          <w:sz w:val="24"/>
          <w:szCs w:val="24"/>
        </w:rPr>
      </w:pPr>
      <w:r w:rsidRPr="002C1534">
        <w:rPr>
          <w:rFonts w:asciiTheme="majorHAnsi" w:hAnsiTheme="majorHAnsi" w:cstheme="majorHAnsi" w:hint="eastAsia"/>
          <w:b/>
          <w:i/>
          <w:spacing w:val="-4"/>
          <w:sz w:val="24"/>
          <w:szCs w:val="24"/>
        </w:rPr>
        <w:t>O</w:t>
      </w:r>
      <w:r w:rsidRPr="002C1534">
        <w:rPr>
          <w:rFonts w:asciiTheme="majorHAnsi" w:hAnsiTheme="majorHAnsi" w:cstheme="majorHAnsi"/>
          <w:b/>
          <w:i/>
          <w:spacing w:val="-4"/>
          <w:sz w:val="24"/>
          <w:szCs w:val="24"/>
        </w:rPr>
        <w:t xml:space="preserve">rganizing Committee, World Conference against </w:t>
      </w:r>
    </w:p>
    <w:p w14:paraId="1E50BFB1" w14:textId="1AE576EC" w:rsidR="006B44DD" w:rsidRPr="00F30684" w:rsidRDefault="006B44DD" w:rsidP="006B44DD">
      <w:pPr>
        <w:jc w:val="center"/>
        <w:rPr>
          <w:rFonts w:asciiTheme="majorHAnsi" w:hAnsiTheme="majorHAnsi" w:cstheme="majorHAnsi"/>
          <w:b/>
          <w:i/>
          <w:szCs w:val="21"/>
        </w:rPr>
      </w:pPr>
      <w:r w:rsidRPr="002C1534">
        <w:rPr>
          <w:rFonts w:asciiTheme="majorHAnsi" w:hAnsiTheme="majorHAnsi" w:cstheme="majorHAnsi"/>
          <w:b/>
          <w:i/>
          <w:spacing w:val="-4"/>
          <w:sz w:val="24"/>
          <w:szCs w:val="24"/>
        </w:rPr>
        <w:t>A and H Bombs</w:t>
      </w:r>
      <w:r w:rsidR="002C1534" w:rsidRPr="002C1534">
        <w:rPr>
          <w:rFonts w:asciiTheme="majorHAnsi" w:hAnsiTheme="majorHAnsi" w:cstheme="majorHAnsi"/>
          <w:b/>
          <w:i/>
          <w:spacing w:val="-4"/>
          <w:sz w:val="24"/>
          <w:szCs w:val="24"/>
        </w:rPr>
        <w:t xml:space="preserve">, </w:t>
      </w:r>
      <w:r w:rsidRPr="002C1534">
        <w:rPr>
          <w:rFonts w:asciiTheme="majorHAnsi" w:hAnsiTheme="majorHAnsi" w:cstheme="majorHAnsi" w:hint="eastAsia"/>
          <w:b/>
          <w:i/>
          <w:sz w:val="24"/>
          <w:szCs w:val="24"/>
        </w:rPr>
        <w:t>J</w:t>
      </w:r>
      <w:r w:rsidRPr="002C1534">
        <w:rPr>
          <w:rFonts w:asciiTheme="majorHAnsi" w:hAnsiTheme="majorHAnsi" w:cstheme="majorHAnsi"/>
          <w:b/>
          <w:i/>
          <w:sz w:val="24"/>
          <w:szCs w:val="24"/>
        </w:rPr>
        <w:t>une 19, 2020</w:t>
      </w:r>
    </w:p>
    <w:p w14:paraId="7C5FF051" w14:textId="07933F8D" w:rsidR="006B44DD" w:rsidRPr="00CC0C08" w:rsidRDefault="006B44DD">
      <w:pPr>
        <w:rPr>
          <w:rFonts w:asciiTheme="majorHAnsi" w:hAnsiTheme="majorHAnsi" w:cstheme="majorHAnsi"/>
        </w:rPr>
      </w:pPr>
    </w:p>
    <w:p w14:paraId="36F9BBE5" w14:textId="77777777" w:rsidR="006B44DD" w:rsidRPr="00CC0C08" w:rsidRDefault="006B44DD">
      <w:pPr>
        <w:rPr>
          <w:rFonts w:asciiTheme="majorHAnsi" w:hAnsiTheme="majorHAnsi" w:cstheme="majorHAnsi"/>
        </w:rPr>
      </w:pPr>
    </w:p>
    <w:p w14:paraId="335C1614" w14:textId="77777777" w:rsidR="008728B7" w:rsidRPr="00CC0C08" w:rsidRDefault="00D04965">
      <w:pPr>
        <w:rPr>
          <w:rFonts w:asciiTheme="majorHAnsi" w:hAnsiTheme="majorHAnsi" w:cstheme="majorHAnsi"/>
        </w:rPr>
      </w:pPr>
      <w:r w:rsidRPr="00CC0C08">
        <w:rPr>
          <w:rFonts w:asciiTheme="majorHAnsi" w:hAnsiTheme="majorHAnsi" w:cstheme="majorHAnsi"/>
        </w:rPr>
        <w:t>Dear friends in Japan and overseas,</w:t>
      </w:r>
    </w:p>
    <w:p w14:paraId="6EC7D681" w14:textId="77777777" w:rsidR="008728B7" w:rsidRPr="00CC0C08" w:rsidRDefault="008728B7">
      <w:pPr>
        <w:rPr>
          <w:rFonts w:asciiTheme="majorHAnsi" w:hAnsiTheme="majorHAnsi" w:cstheme="majorHAnsi"/>
        </w:rPr>
      </w:pPr>
    </w:p>
    <w:p w14:paraId="037CF985" w14:textId="34A25985" w:rsidR="00C0780F" w:rsidRDefault="00D04965">
      <w:pPr>
        <w:rPr>
          <w:rFonts w:asciiTheme="majorHAnsi" w:hAnsiTheme="majorHAnsi" w:cstheme="majorHAnsi"/>
        </w:rPr>
      </w:pPr>
      <w:r w:rsidRPr="00CC0C08">
        <w:rPr>
          <w:rFonts w:asciiTheme="majorHAnsi" w:hAnsiTheme="majorHAnsi" w:cstheme="majorHAnsi"/>
        </w:rPr>
        <w:t>The Organizing Committee of the World Conference against A and H Bombs met</w:t>
      </w:r>
      <w:r w:rsidR="00C0780F" w:rsidRPr="00CC0C08">
        <w:rPr>
          <w:rFonts w:asciiTheme="majorHAnsi" w:hAnsiTheme="majorHAnsi" w:cstheme="majorHAnsi"/>
        </w:rPr>
        <w:t xml:space="preserve"> on May 8</w:t>
      </w:r>
      <w:r w:rsidRPr="00CC0C08">
        <w:rPr>
          <w:rFonts w:asciiTheme="majorHAnsi" w:hAnsiTheme="majorHAnsi" w:cstheme="majorHAnsi"/>
        </w:rPr>
        <w:t xml:space="preserve"> in full session and proposed that on August 6 through 9 of this 75th year </w:t>
      </w:r>
      <w:r w:rsidR="00C0780F" w:rsidRPr="00CC0C08">
        <w:rPr>
          <w:rFonts w:asciiTheme="majorHAnsi" w:hAnsiTheme="majorHAnsi" w:cstheme="majorHAnsi"/>
        </w:rPr>
        <w:t xml:space="preserve">of the A-bomb tragedies it </w:t>
      </w:r>
      <w:r w:rsidRPr="00CC0C08">
        <w:rPr>
          <w:rFonts w:asciiTheme="majorHAnsi" w:hAnsiTheme="majorHAnsi" w:cstheme="majorHAnsi"/>
        </w:rPr>
        <w:t>launch</w:t>
      </w:r>
      <w:r w:rsidR="00C0780F" w:rsidRPr="00CC0C08">
        <w:rPr>
          <w:rFonts w:asciiTheme="majorHAnsi" w:hAnsiTheme="majorHAnsi" w:cstheme="majorHAnsi"/>
        </w:rPr>
        <w:t>es</w:t>
      </w:r>
      <w:r w:rsidRPr="00CC0C08">
        <w:rPr>
          <w:rFonts w:asciiTheme="majorHAnsi" w:hAnsiTheme="majorHAnsi" w:cstheme="majorHAnsi"/>
        </w:rPr>
        <w:t xml:space="preserve"> an international joint grassroots action “Peace Wave” with the common aim of the elimination of nuclear weapo</w:t>
      </w:r>
      <w:r w:rsidR="00C0780F" w:rsidRPr="00CC0C08">
        <w:rPr>
          <w:rFonts w:asciiTheme="majorHAnsi" w:hAnsiTheme="majorHAnsi" w:cstheme="majorHAnsi"/>
        </w:rPr>
        <w:t>ns and with the signature campaig</w:t>
      </w:r>
      <w:r w:rsidRPr="00CC0C08">
        <w:rPr>
          <w:rFonts w:asciiTheme="majorHAnsi" w:hAnsiTheme="majorHAnsi" w:cstheme="majorHAnsi"/>
        </w:rPr>
        <w:t>n for the “</w:t>
      </w:r>
      <w:r w:rsidR="00EE40BF">
        <w:rPr>
          <w:rFonts w:asciiTheme="majorHAnsi" w:hAnsiTheme="majorHAnsi" w:cstheme="majorHAnsi"/>
        </w:rPr>
        <w:t xml:space="preserve">Appeal of the </w:t>
      </w:r>
      <w:r w:rsidRPr="00CC0C08">
        <w:rPr>
          <w:rFonts w:asciiTheme="majorHAnsi" w:hAnsiTheme="majorHAnsi" w:cstheme="majorHAnsi"/>
        </w:rPr>
        <w:t>Hibakusha</w:t>
      </w:r>
      <w:r w:rsidR="00EE40BF">
        <w:rPr>
          <w:rFonts w:asciiTheme="majorHAnsi" w:hAnsiTheme="majorHAnsi" w:cstheme="majorHAnsi"/>
        </w:rPr>
        <w:t xml:space="preserve"> for the Elimination of Nuclear Weapons</w:t>
      </w:r>
      <w:r w:rsidRPr="00CC0C08">
        <w:rPr>
          <w:rFonts w:asciiTheme="majorHAnsi" w:hAnsiTheme="majorHAnsi" w:cstheme="majorHAnsi"/>
        </w:rPr>
        <w:t xml:space="preserve">” </w:t>
      </w:r>
      <w:r w:rsidR="002C1534">
        <w:rPr>
          <w:rFonts w:asciiTheme="majorHAnsi" w:hAnsiTheme="majorHAnsi" w:cstheme="majorHAnsi"/>
        </w:rPr>
        <w:t xml:space="preserve">(petition enclosed) </w:t>
      </w:r>
      <w:r w:rsidRPr="00CC0C08">
        <w:rPr>
          <w:rFonts w:asciiTheme="majorHAnsi" w:hAnsiTheme="majorHAnsi" w:cstheme="majorHAnsi"/>
        </w:rPr>
        <w:t>as our common action.</w:t>
      </w:r>
    </w:p>
    <w:p w14:paraId="6BB34B91" w14:textId="77777777" w:rsidR="00F30684" w:rsidRPr="00CC0C08" w:rsidRDefault="00F30684">
      <w:pPr>
        <w:rPr>
          <w:rFonts w:asciiTheme="majorHAnsi" w:hAnsiTheme="majorHAnsi" w:cstheme="majorHAnsi"/>
        </w:rPr>
      </w:pPr>
    </w:p>
    <w:p w14:paraId="6C7D1118" w14:textId="6368E7BE" w:rsidR="008728B7" w:rsidRPr="00CC0C08" w:rsidRDefault="00D04965">
      <w:pPr>
        <w:rPr>
          <w:rFonts w:asciiTheme="majorHAnsi" w:hAnsiTheme="majorHAnsi" w:cstheme="majorHAnsi"/>
        </w:rPr>
      </w:pPr>
      <w:r w:rsidRPr="00CC0C08">
        <w:rPr>
          <w:rFonts w:asciiTheme="majorHAnsi" w:hAnsiTheme="majorHAnsi" w:cstheme="majorHAnsi"/>
        </w:rPr>
        <w:t xml:space="preserve">Starting from Hiroshima at 8:15 am on Aug. 6, the time </w:t>
      </w:r>
      <w:r w:rsidR="006B44DD" w:rsidRPr="00CC0C08">
        <w:rPr>
          <w:rFonts w:asciiTheme="majorHAnsi" w:hAnsiTheme="majorHAnsi" w:cstheme="majorHAnsi"/>
        </w:rPr>
        <w:t xml:space="preserve">the bomb </w:t>
      </w:r>
      <w:r w:rsidR="00DA0ECB" w:rsidRPr="00CC0C08">
        <w:rPr>
          <w:rFonts w:asciiTheme="majorHAnsi" w:hAnsiTheme="majorHAnsi" w:cstheme="majorHAnsi" w:hint="eastAsia"/>
        </w:rPr>
        <w:t>was dropped</w:t>
      </w:r>
      <w:r w:rsidR="00C0780F" w:rsidRPr="00CC0C08">
        <w:rPr>
          <w:rFonts w:asciiTheme="majorHAnsi" w:hAnsiTheme="majorHAnsi" w:cstheme="majorHAnsi"/>
        </w:rPr>
        <w:t xml:space="preserve">, waves of many creative forms of </w:t>
      </w:r>
      <w:r w:rsidRPr="00CC0C08">
        <w:rPr>
          <w:rFonts w:asciiTheme="majorHAnsi" w:hAnsiTheme="majorHAnsi" w:cstheme="majorHAnsi"/>
        </w:rPr>
        <w:t xml:space="preserve">actions will </w:t>
      </w:r>
      <w:r w:rsidR="00A43EBE" w:rsidRPr="00CC0C08">
        <w:rPr>
          <w:rFonts w:asciiTheme="majorHAnsi" w:hAnsiTheme="majorHAnsi" w:cstheme="majorHAnsi"/>
        </w:rPr>
        <w:t>encircle th</w:t>
      </w:r>
      <w:r w:rsidRPr="00CC0C08">
        <w:rPr>
          <w:rFonts w:asciiTheme="majorHAnsi" w:hAnsiTheme="majorHAnsi" w:cstheme="majorHAnsi"/>
        </w:rPr>
        <w:t xml:space="preserve">e globe westward along with </w:t>
      </w:r>
      <w:r w:rsidR="00A43EBE" w:rsidRPr="00CC0C08">
        <w:rPr>
          <w:rFonts w:asciiTheme="majorHAnsi" w:hAnsiTheme="majorHAnsi" w:cstheme="majorHAnsi"/>
        </w:rPr>
        <w:t>its</w:t>
      </w:r>
      <w:r w:rsidRPr="00CC0C08">
        <w:rPr>
          <w:rFonts w:asciiTheme="majorHAnsi" w:hAnsiTheme="majorHAnsi" w:cstheme="majorHAnsi"/>
        </w:rPr>
        <w:t xml:space="preserve"> rotation</w:t>
      </w:r>
      <w:r w:rsidR="00A43EBE" w:rsidRPr="00CC0C08">
        <w:rPr>
          <w:rFonts w:asciiTheme="majorHAnsi" w:hAnsiTheme="majorHAnsi" w:cstheme="majorHAnsi"/>
        </w:rPr>
        <w:t xml:space="preserve"> </w:t>
      </w:r>
      <w:r w:rsidRPr="00CC0C08">
        <w:rPr>
          <w:rFonts w:asciiTheme="majorHAnsi" w:hAnsiTheme="majorHAnsi" w:cstheme="majorHAnsi"/>
        </w:rPr>
        <w:t xml:space="preserve">until 11:02 am on Aug. 9, the time the </w:t>
      </w:r>
      <w:r w:rsidR="00611940" w:rsidRPr="00CC0C08">
        <w:rPr>
          <w:rFonts w:asciiTheme="majorHAnsi" w:hAnsiTheme="majorHAnsi" w:cstheme="majorHAnsi"/>
        </w:rPr>
        <w:t xml:space="preserve">A-bomb was dropped </w:t>
      </w:r>
      <w:r w:rsidRPr="00CC0C08">
        <w:rPr>
          <w:rFonts w:asciiTheme="majorHAnsi" w:hAnsiTheme="majorHAnsi" w:cstheme="majorHAnsi"/>
        </w:rPr>
        <w:t xml:space="preserve">over Nagasaki.  </w:t>
      </w:r>
    </w:p>
    <w:p w14:paraId="1505C540" w14:textId="77777777" w:rsidR="008728B7" w:rsidRPr="00CC0C08" w:rsidRDefault="008728B7">
      <w:pPr>
        <w:rPr>
          <w:rFonts w:asciiTheme="majorHAnsi" w:hAnsiTheme="majorHAnsi" w:cstheme="majorHAnsi"/>
        </w:rPr>
      </w:pPr>
    </w:p>
    <w:p w14:paraId="0C9A1CE8" w14:textId="137D04A8" w:rsidR="008728B7" w:rsidRPr="00CC0C08" w:rsidRDefault="00D04965">
      <w:pPr>
        <w:rPr>
          <w:rFonts w:asciiTheme="majorHAnsi" w:hAnsiTheme="majorHAnsi" w:cstheme="majorHAnsi"/>
        </w:rPr>
      </w:pPr>
      <w:r w:rsidRPr="00CC0C08">
        <w:rPr>
          <w:rFonts w:asciiTheme="majorHAnsi" w:hAnsiTheme="majorHAnsi" w:cstheme="majorHAnsi"/>
        </w:rPr>
        <w:t>By origin, the</w:t>
      </w:r>
      <w:r w:rsidR="00A43EBE" w:rsidRPr="00CC0C08">
        <w:rPr>
          <w:rFonts w:asciiTheme="majorHAnsi" w:hAnsiTheme="majorHAnsi" w:cstheme="majorHAnsi"/>
        </w:rPr>
        <w:t xml:space="preserve"> “P</w:t>
      </w:r>
      <w:r w:rsidRPr="00CC0C08">
        <w:rPr>
          <w:rFonts w:asciiTheme="majorHAnsi" w:hAnsiTheme="majorHAnsi" w:cstheme="majorHAnsi"/>
        </w:rPr>
        <w:t xml:space="preserve">eace </w:t>
      </w:r>
      <w:r w:rsidR="00A43EBE" w:rsidRPr="00CC0C08">
        <w:rPr>
          <w:rFonts w:asciiTheme="majorHAnsi" w:hAnsiTheme="majorHAnsi" w:cstheme="majorHAnsi"/>
        </w:rPr>
        <w:t>W</w:t>
      </w:r>
      <w:r w:rsidRPr="00CC0C08">
        <w:rPr>
          <w:rFonts w:asciiTheme="majorHAnsi" w:hAnsiTheme="majorHAnsi" w:cstheme="majorHAnsi"/>
        </w:rPr>
        <w:t>ave</w:t>
      </w:r>
      <w:r w:rsidR="00A43EBE" w:rsidRPr="00CC0C08">
        <w:rPr>
          <w:rFonts w:asciiTheme="majorHAnsi" w:hAnsiTheme="majorHAnsi" w:cstheme="majorHAnsi"/>
        </w:rPr>
        <w:t xml:space="preserve">” </w:t>
      </w:r>
      <w:r w:rsidRPr="00CC0C08">
        <w:rPr>
          <w:rFonts w:asciiTheme="majorHAnsi" w:hAnsiTheme="majorHAnsi" w:cstheme="majorHAnsi"/>
        </w:rPr>
        <w:t xml:space="preserve">was jointly proposed by the delegates of the then Soviet and US peace movements at the 1987 World Conference against A and H Bombs, </w:t>
      </w:r>
      <w:r w:rsidR="00F32F69" w:rsidRPr="00CC0C08">
        <w:rPr>
          <w:rFonts w:asciiTheme="majorHAnsi" w:hAnsiTheme="majorHAnsi" w:cstheme="majorHAnsi"/>
        </w:rPr>
        <w:t xml:space="preserve">as an international joint action </w:t>
      </w:r>
      <w:r w:rsidRPr="00CC0C08">
        <w:rPr>
          <w:rFonts w:asciiTheme="majorHAnsi" w:hAnsiTheme="majorHAnsi" w:cstheme="majorHAnsi"/>
        </w:rPr>
        <w:t>mak</w:t>
      </w:r>
      <w:r w:rsidR="00F32F69" w:rsidRPr="00CC0C08">
        <w:rPr>
          <w:rFonts w:asciiTheme="majorHAnsi" w:hAnsiTheme="majorHAnsi" w:cstheme="majorHAnsi"/>
        </w:rPr>
        <w:t>ing</w:t>
      </w:r>
      <w:r w:rsidRPr="00CC0C08">
        <w:rPr>
          <w:rFonts w:asciiTheme="majorHAnsi" w:hAnsiTheme="majorHAnsi" w:cstheme="majorHAnsi"/>
        </w:rPr>
        <w:t xml:space="preserve"> the signature drive in support of the “Appeal from Hiroshima and Nagasaki”, which called for </w:t>
      </w:r>
      <w:r w:rsidR="00F32F69" w:rsidRPr="00CC0C08">
        <w:rPr>
          <w:rFonts w:asciiTheme="majorHAnsi" w:hAnsiTheme="majorHAnsi" w:cstheme="majorHAnsi"/>
        </w:rPr>
        <w:t xml:space="preserve">a total ban and the elimination </w:t>
      </w:r>
      <w:r w:rsidRPr="00CC0C08">
        <w:rPr>
          <w:rFonts w:asciiTheme="majorHAnsi" w:hAnsiTheme="majorHAnsi" w:cstheme="majorHAnsi"/>
        </w:rPr>
        <w:t>of nuclear weapons</w:t>
      </w:r>
      <w:r w:rsidR="00F32F69" w:rsidRPr="00CC0C08">
        <w:rPr>
          <w:rFonts w:asciiTheme="majorHAnsi" w:hAnsiTheme="majorHAnsi" w:cstheme="majorHAnsi"/>
        </w:rPr>
        <w:t>,</w:t>
      </w:r>
      <w:r w:rsidRPr="00CC0C08">
        <w:rPr>
          <w:rFonts w:asciiTheme="majorHAnsi" w:hAnsiTheme="majorHAnsi" w:cstheme="majorHAnsi"/>
        </w:rPr>
        <w:t xml:space="preserve"> a common action and the elimination of nuclear weapons as common goal. Coupled with the unique idea of the waves of action encircling the globe at the fixed time, the first Peace Wave </w:t>
      </w:r>
      <w:r w:rsidR="00F32F69" w:rsidRPr="00CC0C08">
        <w:rPr>
          <w:rFonts w:asciiTheme="majorHAnsi" w:hAnsiTheme="majorHAnsi" w:cstheme="majorHAnsi"/>
        </w:rPr>
        <w:t xml:space="preserve">enjoyed </w:t>
      </w:r>
      <w:r w:rsidRPr="00CC0C08">
        <w:rPr>
          <w:rFonts w:asciiTheme="majorHAnsi" w:hAnsiTheme="majorHAnsi" w:cstheme="majorHAnsi"/>
        </w:rPr>
        <w:t>extensive support worldwide and took place at noon of Oct. 24, the first day of the 10th UN Disarmament Week in 1987, moving from th</w:t>
      </w:r>
      <w:r w:rsidR="00F32F69" w:rsidRPr="00CC0C08">
        <w:rPr>
          <w:rFonts w:asciiTheme="majorHAnsi" w:hAnsiTheme="majorHAnsi" w:cstheme="majorHAnsi"/>
        </w:rPr>
        <w:t>e international date line westwa</w:t>
      </w:r>
      <w:r w:rsidRPr="00CC0C08">
        <w:rPr>
          <w:rFonts w:asciiTheme="majorHAnsi" w:hAnsiTheme="majorHAnsi" w:cstheme="majorHAnsi"/>
        </w:rPr>
        <w:t xml:space="preserve">rd through 50 countries of the five continents and Pacific islands. </w:t>
      </w:r>
      <w:r w:rsidR="00611940" w:rsidRPr="00CC0C08">
        <w:rPr>
          <w:rFonts w:asciiTheme="majorHAnsi" w:hAnsiTheme="majorHAnsi" w:cstheme="majorHAnsi"/>
        </w:rPr>
        <w:t>The “Peace Wave”</w:t>
      </w:r>
      <w:r w:rsidRPr="00CC0C08">
        <w:rPr>
          <w:rFonts w:asciiTheme="majorHAnsi" w:hAnsiTheme="majorHAnsi" w:cstheme="majorHAnsi"/>
        </w:rPr>
        <w:t xml:space="preserve"> was altogether held five times until </w:t>
      </w:r>
      <w:r w:rsidR="001B2717" w:rsidRPr="00CC0C08">
        <w:rPr>
          <w:rFonts w:asciiTheme="majorHAnsi" w:hAnsiTheme="majorHAnsi" w:cstheme="majorHAnsi"/>
        </w:rPr>
        <w:t>1991, and played an unparalleled</w:t>
      </w:r>
      <w:r w:rsidRPr="00CC0C08">
        <w:rPr>
          <w:rFonts w:asciiTheme="majorHAnsi" w:hAnsiTheme="majorHAnsi" w:cstheme="majorHAnsi"/>
        </w:rPr>
        <w:t xml:space="preserve"> role in making the elimination of nuclear weapons a common demand of the anti-nuclear peace movement</w:t>
      </w:r>
      <w:r w:rsidR="00611940" w:rsidRPr="00CC0C08">
        <w:rPr>
          <w:rFonts w:asciiTheme="majorHAnsi" w:hAnsiTheme="majorHAnsi" w:cstheme="majorHAnsi"/>
        </w:rPr>
        <w:t>s</w:t>
      </w:r>
      <w:r w:rsidRPr="00CC0C08">
        <w:rPr>
          <w:rFonts w:asciiTheme="majorHAnsi" w:hAnsiTheme="majorHAnsi" w:cstheme="majorHAnsi"/>
        </w:rPr>
        <w:t xml:space="preserve"> worldwide</w:t>
      </w:r>
      <w:r w:rsidR="001B2717" w:rsidRPr="00CC0C08">
        <w:rPr>
          <w:rFonts w:asciiTheme="majorHAnsi" w:hAnsiTheme="majorHAnsi" w:cstheme="majorHAnsi"/>
        </w:rPr>
        <w:t xml:space="preserve">, </w:t>
      </w:r>
      <w:r w:rsidRPr="00CC0C08">
        <w:rPr>
          <w:rFonts w:asciiTheme="majorHAnsi" w:hAnsiTheme="majorHAnsi" w:cstheme="majorHAnsi"/>
        </w:rPr>
        <w:t xml:space="preserve">bringing it onto the agenda of the international politics. </w:t>
      </w:r>
    </w:p>
    <w:p w14:paraId="5525ABCC" w14:textId="77777777" w:rsidR="00655455" w:rsidRDefault="00655455">
      <w:pPr>
        <w:rPr>
          <w:rFonts w:asciiTheme="majorHAnsi" w:hAnsiTheme="majorHAnsi" w:cstheme="majorHAnsi"/>
        </w:rPr>
      </w:pPr>
    </w:p>
    <w:p w14:paraId="06AEFF79" w14:textId="4409D4A7" w:rsidR="008728B7" w:rsidRPr="00CC0C08" w:rsidRDefault="002E1BAC">
      <w:pPr>
        <w:rPr>
          <w:rFonts w:asciiTheme="majorHAnsi" w:hAnsiTheme="majorHAnsi" w:cstheme="majorHAnsi"/>
        </w:rPr>
      </w:pPr>
      <w:r w:rsidRPr="00CC0C08">
        <w:rPr>
          <w:rFonts w:asciiTheme="majorHAnsi" w:hAnsiTheme="majorHAnsi" w:cstheme="majorHAnsi"/>
        </w:rPr>
        <w:t xml:space="preserve">The Peace Wave campaign </w:t>
      </w:r>
      <w:r w:rsidR="001B2717" w:rsidRPr="00CC0C08">
        <w:rPr>
          <w:rFonts w:asciiTheme="majorHAnsi" w:hAnsiTheme="majorHAnsi" w:cstheme="majorHAnsi"/>
        </w:rPr>
        <w:t xml:space="preserve">we </w:t>
      </w:r>
      <w:r w:rsidR="00611940" w:rsidRPr="00CC0C08">
        <w:rPr>
          <w:rFonts w:asciiTheme="majorHAnsi" w:hAnsiTheme="majorHAnsi" w:cstheme="majorHAnsi"/>
        </w:rPr>
        <w:t xml:space="preserve">are </w:t>
      </w:r>
      <w:r w:rsidR="001B2717" w:rsidRPr="00CC0C08">
        <w:rPr>
          <w:rFonts w:asciiTheme="majorHAnsi" w:hAnsiTheme="majorHAnsi" w:cstheme="majorHAnsi"/>
        </w:rPr>
        <w:t>now launch</w:t>
      </w:r>
      <w:r w:rsidR="00611940" w:rsidRPr="00CC0C08">
        <w:rPr>
          <w:rFonts w:asciiTheme="majorHAnsi" w:hAnsiTheme="majorHAnsi" w:cstheme="majorHAnsi"/>
        </w:rPr>
        <w:t>ing</w:t>
      </w:r>
      <w:r w:rsidR="00784ABD" w:rsidRPr="00CC0C08">
        <w:rPr>
          <w:rFonts w:asciiTheme="majorHAnsi" w:hAnsiTheme="majorHAnsi" w:cstheme="majorHAnsi"/>
        </w:rPr>
        <w:t xml:space="preserve"> will bring the global trend for a nuclear weapon-free world onto a new stage. Given the world facing</w:t>
      </w:r>
      <w:r w:rsidR="00D04965" w:rsidRPr="00CC0C08">
        <w:rPr>
          <w:rFonts w:asciiTheme="majorHAnsi" w:hAnsiTheme="majorHAnsi" w:cstheme="majorHAnsi"/>
        </w:rPr>
        <w:t xml:space="preserve"> wars and conflicts, </w:t>
      </w:r>
      <w:r w:rsidR="001B2717" w:rsidRPr="00CC0C08">
        <w:rPr>
          <w:rFonts w:asciiTheme="majorHAnsi" w:hAnsiTheme="majorHAnsi" w:cstheme="majorHAnsi"/>
        </w:rPr>
        <w:t xml:space="preserve">Covid-19 </w:t>
      </w:r>
      <w:r w:rsidR="00D04965" w:rsidRPr="00CC0C08">
        <w:rPr>
          <w:rFonts w:asciiTheme="majorHAnsi" w:hAnsiTheme="majorHAnsi" w:cstheme="majorHAnsi"/>
        </w:rPr>
        <w:t>pandemic, climate change, economic gap</w:t>
      </w:r>
      <w:r w:rsidR="001B2717" w:rsidRPr="00CC0C08">
        <w:rPr>
          <w:rFonts w:asciiTheme="majorHAnsi" w:hAnsiTheme="majorHAnsi" w:cstheme="majorHAnsi"/>
        </w:rPr>
        <w:t xml:space="preserve">, </w:t>
      </w:r>
      <w:r w:rsidR="00D04965" w:rsidRPr="00CC0C08">
        <w:rPr>
          <w:rFonts w:asciiTheme="majorHAnsi" w:hAnsiTheme="majorHAnsi" w:cstheme="majorHAnsi"/>
        </w:rPr>
        <w:t xml:space="preserve">poverty and </w:t>
      </w:r>
      <w:r w:rsidR="00784ABD" w:rsidRPr="00CC0C08">
        <w:rPr>
          <w:rFonts w:asciiTheme="majorHAnsi" w:hAnsiTheme="majorHAnsi" w:cstheme="majorHAnsi"/>
        </w:rPr>
        <w:t xml:space="preserve">many other </w:t>
      </w:r>
      <w:r w:rsidR="001B2717" w:rsidRPr="00CC0C08">
        <w:rPr>
          <w:rFonts w:asciiTheme="majorHAnsi" w:hAnsiTheme="majorHAnsi" w:cstheme="majorHAnsi"/>
        </w:rPr>
        <w:t>critical</w:t>
      </w:r>
      <w:r w:rsidR="00784ABD" w:rsidRPr="00CC0C08">
        <w:rPr>
          <w:rFonts w:asciiTheme="majorHAnsi" w:hAnsiTheme="majorHAnsi" w:cstheme="majorHAnsi"/>
        </w:rPr>
        <w:t xml:space="preserve"> problems</w:t>
      </w:r>
      <w:r w:rsidR="00D04965" w:rsidRPr="00CC0C08">
        <w:rPr>
          <w:rFonts w:asciiTheme="majorHAnsi" w:hAnsiTheme="majorHAnsi" w:cstheme="majorHAnsi"/>
        </w:rPr>
        <w:t xml:space="preserve">, it is urgently called for to </w:t>
      </w:r>
      <w:r w:rsidR="00515EDF" w:rsidRPr="00CC0C08">
        <w:rPr>
          <w:rFonts w:asciiTheme="majorHAnsi" w:hAnsiTheme="majorHAnsi" w:cstheme="majorHAnsi"/>
        </w:rPr>
        <w:t xml:space="preserve">overcome </w:t>
      </w:r>
      <w:r w:rsidR="00D04965" w:rsidRPr="00CC0C08">
        <w:rPr>
          <w:rFonts w:asciiTheme="majorHAnsi" w:hAnsiTheme="majorHAnsi" w:cstheme="majorHAnsi"/>
        </w:rPr>
        <w:t>the division</w:t>
      </w:r>
      <w:r w:rsidR="00515EDF" w:rsidRPr="00CC0C08">
        <w:rPr>
          <w:rFonts w:asciiTheme="majorHAnsi" w:hAnsiTheme="majorHAnsi" w:cstheme="majorHAnsi"/>
        </w:rPr>
        <w:t>s</w:t>
      </w:r>
      <w:r w:rsidR="00D04965" w:rsidRPr="00CC0C08">
        <w:rPr>
          <w:rFonts w:asciiTheme="majorHAnsi" w:hAnsiTheme="majorHAnsi" w:cstheme="majorHAnsi"/>
        </w:rPr>
        <w:t xml:space="preserve"> and c</w:t>
      </w:r>
      <w:r w:rsidR="00784ABD" w:rsidRPr="00CC0C08">
        <w:rPr>
          <w:rFonts w:asciiTheme="majorHAnsi" w:hAnsiTheme="majorHAnsi" w:cstheme="majorHAnsi"/>
        </w:rPr>
        <w:t>onfrontation</w:t>
      </w:r>
      <w:r w:rsidR="00515EDF" w:rsidRPr="00CC0C08">
        <w:rPr>
          <w:rFonts w:asciiTheme="majorHAnsi" w:hAnsiTheme="majorHAnsi" w:cstheme="majorHAnsi"/>
        </w:rPr>
        <w:t>s</w:t>
      </w:r>
      <w:r w:rsidR="00784ABD" w:rsidRPr="00CC0C08">
        <w:rPr>
          <w:rFonts w:asciiTheme="majorHAnsi" w:hAnsiTheme="majorHAnsi" w:cstheme="majorHAnsi"/>
        </w:rPr>
        <w:t xml:space="preserve"> caused by “My C</w:t>
      </w:r>
      <w:r w:rsidR="00D04965" w:rsidRPr="00CC0C08">
        <w:rPr>
          <w:rFonts w:asciiTheme="majorHAnsi" w:hAnsiTheme="majorHAnsi" w:cstheme="majorHAnsi"/>
        </w:rPr>
        <w:t xml:space="preserve">ountry </w:t>
      </w:r>
      <w:r w:rsidR="00784ABD" w:rsidRPr="00CC0C08">
        <w:rPr>
          <w:rFonts w:asciiTheme="majorHAnsi" w:hAnsiTheme="majorHAnsi" w:cstheme="majorHAnsi"/>
        </w:rPr>
        <w:t>F</w:t>
      </w:r>
      <w:r w:rsidR="00D04965" w:rsidRPr="00CC0C08">
        <w:rPr>
          <w:rFonts w:asciiTheme="majorHAnsi" w:hAnsiTheme="majorHAnsi" w:cstheme="majorHAnsi"/>
        </w:rPr>
        <w:t xml:space="preserve">irst” </w:t>
      </w:r>
      <w:r w:rsidR="00515EDF" w:rsidRPr="00CC0C08">
        <w:rPr>
          <w:rFonts w:asciiTheme="majorHAnsi" w:hAnsiTheme="majorHAnsi" w:cstheme="majorHAnsi"/>
        </w:rPr>
        <w:t xml:space="preserve">particularism, and to stop conflicts, abolish nuclear weapons </w:t>
      </w:r>
      <w:r w:rsidR="00A926C9" w:rsidRPr="00CC0C08">
        <w:rPr>
          <w:rFonts w:asciiTheme="majorHAnsi" w:hAnsiTheme="majorHAnsi" w:cstheme="majorHAnsi"/>
        </w:rPr>
        <w:t xml:space="preserve">and ensure that the cooperation and solidarity will prevail. Let us make the “Peace Wave” a tremendous campaign by which </w:t>
      </w:r>
      <w:r w:rsidR="001B2717" w:rsidRPr="00CC0C08">
        <w:rPr>
          <w:rFonts w:asciiTheme="majorHAnsi" w:hAnsiTheme="majorHAnsi" w:cstheme="majorHAnsi"/>
        </w:rPr>
        <w:t>the anti-nuclear movements</w:t>
      </w:r>
      <w:r w:rsidR="00B50C6A" w:rsidRPr="00CC0C08">
        <w:rPr>
          <w:rFonts w:asciiTheme="majorHAnsi" w:hAnsiTheme="majorHAnsi" w:cstheme="majorHAnsi"/>
        </w:rPr>
        <w:t xml:space="preserve">, in cooperation with all other movements demanding </w:t>
      </w:r>
      <w:r w:rsidR="001B2717" w:rsidRPr="00CC0C08">
        <w:rPr>
          <w:rFonts w:asciiTheme="majorHAnsi" w:hAnsiTheme="majorHAnsi" w:cstheme="majorHAnsi"/>
        </w:rPr>
        <w:t>the</w:t>
      </w:r>
      <w:r w:rsidR="00B50C6A" w:rsidRPr="00CC0C08">
        <w:rPr>
          <w:rFonts w:asciiTheme="majorHAnsi" w:hAnsiTheme="majorHAnsi" w:cstheme="majorHAnsi"/>
        </w:rPr>
        <w:t xml:space="preserve"> cut in military expenditures, protection of human lives, livings and jobs, gender equality and other vital needs, will </w:t>
      </w:r>
      <w:r w:rsidR="00611940" w:rsidRPr="00CC0C08">
        <w:rPr>
          <w:rFonts w:asciiTheme="majorHAnsi" w:hAnsiTheme="majorHAnsi" w:cstheme="majorHAnsi"/>
        </w:rPr>
        <w:t xml:space="preserve">take the </w:t>
      </w:r>
      <w:r w:rsidR="00DA0ECB" w:rsidRPr="00CC0C08">
        <w:rPr>
          <w:rFonts w:asciiTheme="majorHAnsi" w:hAnsiTheme="majorHAnsi" w:cstheme="majorHAnsi" w:hint="eastAsia"/>
        </w:rPr>
        <w:t>lead</w:t>
      </w:r>
      <w:r w:rsidR="00611940" w:rsidRPr="00CC0C08">
        <w:rPr>
          <w:rFonts w:asciiTheme="majorHAnsi" w:hAnsiTheme="majorHAnsi" w:cstheme="majorHAnsi"/>
        </w:rPr>
        <w:t xml:space="preserve"> </w:t>
      </w:r>
      <w:r w:rsidR="00B50C6A" w:rsidRPr="00CC0C08">
        <w:rPr>
          <w:rFonts w:asciiTheme="majorHAnsi" w:hAnsiTheme="majorHAnsi" w:cstheme="majorHAnsi"/>
        </w:rPr>
        <w:t xml:space="preserve">in establishing a nuclear weapon-free, peaceful and just world.  </w:t>
      </w:r>
    </w:p>
    <w:p w14:paraId="3C7B21C8" w14:textId="77777777" w:rsidR="008728B7" w:rsidRPr="00CC0C08" w:rsidRDefault="00D04965">
      <w:pPr>
        <w:rPr>
          <w:rFonts w:asciiTheme="majorHAnsi" w:hAnsiTheme="majorHAnsi" w:cstheme="majorHAnsi"/>
        </w:rPr>
      </w:pPr>
      <w:r w:rsidRPr="00CC0C08">
        <w:rPr>
          <w:rFonts w:asciiTheme="majorHAnsi" w:hAnsiTheme="majorHAnsi" w:cstheme="majorHAnsi"/>
        </w:rPr>
        <w:t xml:space="preserve">　</w:t>
      </w:r>
    </w:p>
    <w:p w14:paraId="5ACBBC64" w14:textId="4570A10B" w:rsidR="00B7062A" w:rsidRPr="00CC0C08" w:rsidRDefault="00B7062A" w:rsidP="00B7062A">
      <w:pPr>
        <w:suppressAutoHyphens w:val="0"/>
        <w:rPr>
          <w:rFonts w:asciiTheme="majorHAnsi" w:hAnsiTheme="majorHAnsi" w:cstheme="majorHAnsi"/>
          <w:u w:color="000000"/>
        </w:rPr>
      </w:pPr>
      <w:r w:rsidRPr="00CC0C08">
        <w:rPr>
          <w:rFonts w:asciiTheme="majorHAnsi" w:hAnsiTheme="majorHAnsi" w:cstheme="majorHAnsi"/>
          <w:u w:color="000000"/>
        </w:rPr>
        <w:t>The Peace Wave can be taken up by anyone in any form -- from a lone action at home to big demonstrations with tens of thousands of people, including virtual, social network-based events or in-person meetings or marches suited for respective conditions at different places. You can prepare and join any activity at any country under any circumstance</w:t>
      </w:r>
      <w:r w:rsidR="006B44DD" w:rsidRPr="00CC0C08">
        <w:rPr>
          <w:rFonts w:asciiTheme="majorHAnsi" w:hAnsiTheme="majorHAnsi" w:cstheme="majorHAnsi"/>
          <w:u w:color="000000"/>
        </w:rPr>
        <w:t>s</w:t>
      </w:r>
      <w:r w:rsidRPr="00CC0C08">
        <w:rPr>
          <w:rFonts w:asciiTheme="majorHAnsi" w:hAnsiTheme="majorHAnsi" w:cstheme="majorHAnsi"/>
          <w:u w:color="000000"/>
        </w:rPr>
        <w:t>, making full use of your imagination, creativity and solidarity. The key to success is your willingness and actions.</w:t>
      </w:r>
    </w:p>
    <w:p w14:paraId="0E1B38C5" w14:textId="77777777" w:rsidR="00B7062A" w:rsidRPr="00CC0C08" w:rsidRDefault="00B7062A">
      <w:pPr>
        <w:rPr>
          <w:rFonts w:asciiTheme="majorHAnsi" w:hAnsiTheme="majorHAnsi" w:cstheme="majorHAnsi"/>
        </w:rPr>
      </w:pPr>
    </w:p>
    <w:p w14:paraId="4636B52B" w14:textId="77777777" w:rsidR="003F481C" w:rsidRDefault="00B7062A" w:rsidP="00F30684">
      <w:pPr>
        <w:suppressAutoHyphens w:val="0"/>
        <w:rPr>
          <w:rFonts w:asciiTheme="majorHAnsi" w:hAnsiTheme="majorHAnsi" w:cstheme="majorHAnsi"/>
          <w:u w:color="000000"/>
        </w:rPr>
      </w:pPr>
      <w:r w:rsidRPr="00CC0C08">
        <w:rPr>
          <w:rFonts w:asciiTheme="majorHAnsi" w:hAnsiTheme="majorHAnsi" w:cstheme="majorHAnsi"/>
          <w:u w:color="000000"/>
        </w:rPr>
        <w:t>Please send in information on your planned activities to the Peace Wave Action Committee, using the form attached. We will gather and compile all the information of planned activities in different parts of the world in the Peace Wave News, which we will share and send out across the planet, offering a global platform for solidarity. We look forward to hearing from you.</w:t>
      </w:r>
      <w:r w:rsidR="00F30684">
        <w:rPr>
          <w:rFonts w:asciiTheme="majorHAnsi" w:hAnsiTheme="majorHAnsi" w:cstheme="majorHAnsi" w:hint="eastAsia"/>
          <w:u w:color="000000"/>
        </w:rPr>
        <w:t xml:space="preserve">　</w:t>
      </w:r>
      <w:r w:rsidR="00F30684">
        <w:rPr>
          <w:rFonts w:asciiTheme="majorHAnsi" w:hAnsiTheme="majorHAnsi" w:cstheme="majorHAnsi" w:hint="eastAsia"/>
          <w:u w:color="000000"/>
        </w:rPr>
        <w:t xml:space="preserve">  </w:t>
      </w:r>
    </w:p>
    <w:p w14:paraId="4974D860" w14:textId="6DFAB676" w:rsidR="003F481C" w:rsidRDefault="00F30684" w:rsidP="00F30684">
      <w:pPr>
        <w:suppressAutoHyphens w:val="0"/>
        <w:rPr>
          <w:rFonts w:asciiTheme="majorHAnsi" w:hAnsiTheme="majorHAnsi" w:cstheme="majorHAnsi"/>
          <w:u w:color="000000"/>
        </w:rPr>
      </w:pPr>
      <w:r>
        <w:rPr>
          <w:rFonts w:asciiTheme="majorHAnsi" w:hAnsiTheme="majorHAnsi" w:cstheme="majorHAnsi" w:hint="eastAsia"/>
          <w:u w:color="000000"/>
        </w:rPr>
        <w:t xml:space="preserve"> </w:t>
      </w:r>
    </w:p>
    <w:p w14:paraId="56906E1E" w14:textId="0EDEC31F" w:rsidR="00A10713" w:rsidRPr="003F481C" w:rsidRDefault="003F481C" w:rsidP="003F481C">
      <w:pPr>
        <w:ind w:firstLineChars="550" w:firstLine="1155"/>
        <w:rPr>
          <w:rFonts w:asciiTheme="majorHAnsi" w:hAnsiTheme="majorHAnsi" w:cstheme="majorHAnsi"/>
          <w:szCs w:val="21"/>
          <w:u w:color="000000"/>
        </w:rPr>
      </w:pPr>
      <w:r w:rsidRPr="003F481C">
        <w:rPr>
          <w:rFonts w:asciiTheme="majorHAnsi" w:hAnsiTheme="majorHAnsi" w:cstheme="majorHAnsi"/>
          <w:szCs w:val="21"/>
          <w:u w:color="000000"/>
        </w:rPr>
        <w:t xml:space="preserve">Contact: </w:t>
      </w:r>
      <w:hyperlink r:id="rId7" w:history="1">
        <w:r w:rsidRPr="003F481C">
          <w:rPr>
            <w:rStyle w:val="af"/>
            <w:rFonts w:asciiTheme="majorHAnsi" w:hAnsiTheme="majorHAnsi" w:cstheme="majorHAnsi"/>
            <w:szCs w:val="21"/>
          </w:rPr>
          <w:t>antiatom@topaz.plala.or.jp</w:t>
        </w:r>
      </w:hyperlink>
      <w:r w:rsidRPr="003F481C">
        <w:rPr>
          <w:rFonts w:asciiTheme="majorHAnsi" w:hAnsiTheme="majorHAnsi" w:cstheme="majorHAnsi"/>
          <w:szCs w:val="21"/>
          <w:u w:color="000000"/>
        </w:rPr>
        <w:t xml:space="preserve">  </w:t>
      </w:r>
      <w:r w:rsidRPr="003F481C">
        <w:rPr>
          <w:rFonts w:asciiTheme="majorHAnsi" w:hAnsiTheme="majorHAnsi" w:cstheme="majorHAnsi"/>
        </w:rPr>
        <w:t xml:space="preserve">URL: </w:t>
      </w:r>
      <w:hyperlink r:id="rId8" w:history="1">
        <w:r w:rsidRPr="003F481C">
          <w:rPr>
            <w:rFonts w:asciiTheme="majorHAnsi" w:hAnsiTheme="majorHAnsi" w:cstheme="majorHAnsi"/>
            <w:color w:val="0000FF"/>
            <w:u w:val="single"/>
          </w:rPr>
          <w:t>http://www.antiatom.org/english/</w:t>
        </w:r>
      </w:hyperlink>
      <w:r w:rsidRPr="003F481C">
        <w:rPr>
          <w:rFonts w:asciiTheme="majorHAnsi" w:hAnsiTheme="majorHAnsi" w:cstheme="majorHAnsi"/>
          <w:szCs w:val="21"/>
          <w:u w:color="000000"/>
        </w:rPr>
        <w:t xml:space="preserve"> </w:t>
      </w:r>
    </w:p>
    <w:sectPr w:rsidR="00A10713" w:rsidRPr="003F481C" w:rsidSect="003F481C">
      <w:pgSz w:w="11906" w:h="16838" w:code="9"/>
      <w:pgMar w:top="1134" w:right="1418" w:bottom="1418"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E8592" w14:textId="77777777" w:rsidR="00A02BB4" w:rsidRDefault="00A02BB4" w:rsidP="00F32F69">
      <w:r>
        <w:separator/>
      </w:r>
    </w:p>
  </w:endnote>
  <w:endnote w:type="continuationSeparator" w:id="0">
    <w:p w14:paraId="686B3DCE" w14:textId="77777777" w:rsidR="00A02BB4" w:rsidRDefault="00A02BB4" w:rsidP="00F3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0520E" w14:textId="77777777" w:rsidR="00A02BB4" w:rsidRDefault="00A02BB4" w:rsidP="00F32F69">
      <w:r>
        <w:separator/>
      </w:r>
    </w:p>
  </w:footnote>
  <w:footnote w:type="continuationSeparator" w:id="0">
    <w:p w14:paraId="5D689A97" w14:textId="77777777" w:rsidR="00A02BB4" w:rsidRDefault="00A02BB4" w:rsidP="00F32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8B7"/>
    <w:rsid w:val="00013B0D"/>
    <w:rsid w:val="001B2717"/>
    <w:rsid w:val="00271E49"/>
    <w:rsid w:val="002C1534"/>
    <w:rsid w:val="002E1BAC"/>
    <w:rsid w:val="003F481C"/>
    <w:rsid w:val="004215E9"/>
    <w:rsid w:val="004F3713"/>
    <w:rsid w:val="00515EDF"/>
    <w:rsid w:val="00611940"/>
    <w:rsid w:val="00655455"/>
    <w:rsid w:val="00667FB6"/>
    <w:rsid w:val="006B44DD"/>
    <w:rsid w:val="00784ABD"/>
    <w:rsid w:val="007931FE"/>
    <w:rsid w:val="007A1622"/>
    <w:rsid w:val="008202A3"/>
    <w:rsid w:val="008728B7"/>
    <w:rsid w:val="00A02BB4"/>
    <w:rsid w:val="00A10713"/>
    <w:rsid w:val="00A43EBE"/>
    <w:rsid w:val="00A926C9"/>
    <w:rsid w:val="00B47741"/>
    <w:rsid w:val="00B50C6A"/>
    <w:rsid w:val="00B7062A"/>
    <w:rsid w:val="00C0780F"/>
    <w:rsid w:val="00CA6862"/>
    <w:rsid w:val="00CC0C08"/>
    <w:rsid w:val="00D04965"/>
    <w:rsid w:val="00DA0ECB"/>
    <w:rsid w:val="00DA49AD"/>
    <w:rsid w:val="00EE40BF"/>
    <w:rsid w:val="00F30684"/>
    <w:rsid w:val="00F32F69"/>
    <w:rsid w:val="00FF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A67ED"/>
  <w15:docId w15:val="{ACE8D8EB-589E-49C4-89B9-B2B4C7C8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sz w:val="21"/>
        <w:lang w:val="en-US" w:eastAsia="ja-JP"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qFormat/>
  </w:style>
  <w:style w:type="character" w:customStyle="1" w:styleId="a4">
    <w:name w:val="ヘッダー (文字)"/>
    <w:basedOn w:val="a0"/>
    <w:qFormat/>
  </w:style>
  <w:style w:type="character" w:customStyle="1" w:styleId="a5">
    <w:name w:val="フッター (文字)"/>
    <w:basedOn w:val="a0"/>
    <w:qFormat/>
  </w:style>
  <w:style w:type="paragraph" w:customStyle="1" w:styleId="a6">
    <w:name w:val="見出し"/>
    <w:basedOn w:val="a"/>
    <w:next w:val="a7"/>
    <w:qFormat/>
    <w:pPr>
      <w:keepNext/>
      <w:spacing w:before="240" w:after="120"/>
    </w:pPr>
    <w:rPr>
      <w:rFonts w:ascii="Arial" w:eastAsia="ＭＳ Ｐゴシック" w:hAnsi="Arial" w:cs="Arial Unicode MS"/>
      <w:sz w:val="28"/>
      <w:szCs w:val="28"/>
    </w:rPr>
  </w:style>
  <w:style w:type="paragraph" w:styleId="a7">
    <w:name w:val="Body Text"/>
    <w:basedOn w:val="a"/>
    <w:pPr>
      <w:spacing w:after="120"/>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 w:val="24"/>
      <w:szCs w:val="24"/>
    </w:rPr>
  </w:style>
  <w:style w:type="paragraph" w:customStyle="1" w:styleId="aa">
    <w:name w:val="索引"/>
    <w:basedOn w:val="a"/>
    <w:qFormat/>
    <w:pPr>
      <w:suppressLineNumbers/>
    </w:pPr>
    <w:rPr>
      <w:rFonts w:cs="Arial Unicode MS"/>
    </w:rPr>
  </w:style>
  <w:style w:type="paragraph" w:styleId="ab">
    <w:name w:val="Date"/>
    <w:basedOn w:val="a"/>
    <w:qFormat/>
  </w:style>
  <w:style w:type="paragraph" w:customStyle="1" w:styleId="ac">
    <w:name w:val="ヘッダーとフッター"/>
    <w:basedOn w:val="a"/>
    <w:qFormat/>
    <w:pPr>
      <w:suppressLineNumbers/>
      <w:tabs>
        <w:tab w:val="center" w:pos="4819"/>
        <w:tab w:val="right" w:pos="9638"/>
      </w:tabs>
    </w:pPr>
  </w:style>
  <w:style w:type="paragraph" w:styleId="ad">
    <w:name w:val="header"/>
    <w:basedOn w:val="a"/>
    <w:pPr>
      <w:suppressLineNumbers/>
      <w:tabs>
        <w:tab w:val="center" w:pos="4252"/>
        <w:tab w:val="right" w:pos="8504"/>
      </w:tabs>
    </w:pPr>
  </w:style>
  <w:style w:type="paragraph" w:styleId="ae">
    <w:name w:val="footer"/>
    <w:basedOn w:val="a"/>
    <w:pPr>
      <w:suppressLineNumbers/>
      <w:tabs>
        <w:tab w:val="center" w:pos="4252"/>
        <w:tab w:val="right" w:pos="8504"/>
      </w:tabs>
    </w:pPr>
  </w:style>
  <w:style w:type="character" w:styleId="af">
    <w:name w:val="Hyperlink"/>
    <w:basedOn w:val="a0"/>
    <w:uiPriority w:val="99"/>
    <w:unhideWhenUsed/>
    <w:rsid w:val="003F481C"/>
    <w:rPr>
      <w:color w:val="0000FF" w:themeColor="hyperlink"/>
      <w:u w:val="single"/>
    </w:rPr>
  </w:style>
  <w:style w:type="character" w:styleId="af0">
    <w:name w:val="Unresolved Mention"/>
    <w:basedOn w:val="a0"/>
    <w:uiPriority w:val="99"/>
    <w:semiHidden/>
    <w:unhideWhenUsed/>
    <w:rsid w:val="003F4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atom.org/english/" TargetMode="External"/><Relationship Id="rId3" Type="http://schemas.openxmlformats.org/officeDocument/2006/relationships/webSettings" Target="webSettings.xml"/><Relationship Id="rId7" Type="http://schemas.openxmlformats.org/officeDocument/2006/relationships/hyperlink" Target="mailto:antiatom@topaz.plal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c:creator>
  <cp:lastModifiedBy>原水 協</cp:lastModifiedBy>
  <cp:revision>7</cp:revision>
  <cp:lastPrinted>2020-06-17T10:05:00Z</cp:lastPrinted>
  <dcterms:created xsi:type="dcterms:W3CDTF">2020-06-19T03:50:00Z</dcterms:created>
  <dcterms:modified xsi:type="dcterms:W3CDTF">2020-06-23T02:55:00Z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